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D462" w14:textId="77777777" w:rsidR="00F77CFD" w:rsidRDefault="00F77CFD" w:rsidP="00F77CFD"/>
    <w:p w14:paraId="6DD318D1" w14:textId="77777777" w:rsidR="00F77CFD" w:rsidRDefault="00F77CFD" w:rsidP="00F77CFD"/>
    <w:p w14:paraId="0569783B" w14:textId="77777777" w:rsidR="00F77CFD" w:rsidRDefault="00F77CFD" w:rsidP="00F77CFD"/>
    <w:p w14:paraId="04D8914C" w14:textId="77777777" w:rsidR="008D7A45" w:rsidRDefault="008D7A45" w:rsidP="00CC3E52">
      <w:pPr>
        <w:jc w:val="center"/>
      </w:pPr>
    </w:p>
    <w:p w14:paraId="18805DEA" w14:textId="77777777" w:rsidR="008B26C0" w:rsidRDefault="008B26C0" w:rsidP="008B26C0">
      <w:pPr>
        <w:jc w:val="center"/>
      </w:pPr>
    </w:p>
    <w:p w14:paraId="0F9F85FE" w14:textId="77777777" w:rsidR="008B26C0" w:rsidRDefault="008B26C0" w:rsidP="008B26C0">
      <w:pPr>
        <w:jc w:val="center"/>
        <w:rPr>
          <w:rFonts w:ascii="Copperplate" w:hAnsi="Copperplate"/>
        </w:rPr>
      </w:pPr>
      <w:r>
        <w:rPr>
          <w:noProof/>
        </w:rPr>
        <w:drawing>
          <wp:inline distT="0" distB="0" distL="0" distR="0" wp14:anchorId="75E42CA6" wp14:editId="4D91D22B">
            <wp:extent cx="507029" cy="482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logo_forweb-1-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885" cy="486557"/>
                    </a:xfrm>
                    <a:prstGeom prst="rect">
                      <a:avLst/>
                    </a:prstGeom>
                  </pic:spPr>
                </pic:pic>
              </a:graphicData>
            </a:graphic>
          </wp:inline>
        </w:drawing>
      </w:r>
      <w:r>
        <w:t xml:space="preserve">        </w:t>
      </w:r>
      <w:r w:rsidRPr="00FF06C2">
        <w:rPr>
          <w:rFonts w:ascii="Copperplate" w:hAnsi="Copperplate"/>
        </w:rPr>
        <w:t xml:space="preserve">S P E </w:t>
      </w:r>
      <w:proofErr w:type="spellStart"/>
      <w:r w:rsidRPr="00FF06C2">
        <w:rPr>
          <w:rFonts w:ascii="Copperplate" w:hAnsi="Copperplate"/>
        </w:rPr>
        <w:t>E</w:t>
      </w:r>
      <w:proofErr w:type="spellEnd"/>
      <w:r w:rsidRPr="00FF06C2">
        <w:rPr>
          <w:rFonts w:ascii="Copperplate" w:hAnsi="Copperplate"/>
        </w:rPr>
        <w:t xml:space="preserve"> C H    I N C</w:t>
      </w:r>
    </w:p>
    <w:p w14:paraId="67D28055" w14:textId="77777777" w:rsidR="008D7A45" w:rsidRDefault="008D7A45" w:rsidP="00CC3E52">
      <w:pPr>
        <w:jc w:val="center"/>
      </w:pPr>
    </w:p>
    <w:p w14:paraId="2FE85234" w14:textId="77777777" w:rsidR="008D7A45" w:rsidRDefault="008D7A45" w:rsidP="00CC3E52">
      <w:pPr>
        <w:jc w:val="center"/>
      </w:pPr>
    </w:p>
    <w:p w14:paraId="4D8E59D7" w14:textId="11922D80" w:rsidR="00CC3E52" w:rsidRPr="008B26C0" w:rsidRDefault="00CC3E52" w:rsidP="00CC3E52">
      <w:pPr>
        <w:jc w:val="center"/>
        <w:rPr>
          <w:rFonts w:ascii="Avenir Light" w:hAnsi="Avenir Light"/>
          <w:sz w:val="28"/>
          <w:szCs w:val="28"/>
        </w:rPr>
      </w:pPr>
      <w:r w:rsidRPr="008B26C0">
        <w:rPr>
          <w:rFonts w:ascii="Avenir Light" w:hAnsi="Avenir Light"/>
          <w:sz w:val="28"/>
          <w:szCs w:val="28"/>
        </w:rPr>
        <w:t>Neuroscience applied to the classics.</w:t>
      </w:r>
    </w:p>
    <w:p w14:paraId="35163800" w14:textId="7EA67266" w:rsidR="00CC3E52" w:rsidRPr="008B26C0" w:rsidRDefault="00CC3E52" w:rsidP="00CC3E52">
      <w:pPr>
        <w:jc w:val="center"/>
        <w:rPr>
          <w:rFonts w:ascii="Avenir Light" w:hAnsi="Avenir Light"/>
          <w:sz w:val="28"/>
          <w:szCs w:val="28"/>
        </w:rPr>
      </w:pPr>
      <w:r w:rsidRPr="008B26C0">
        <w:rPr>
          <w:rFonts w:ascii="Avenir Light" w:hAnsi="Avenir Light"/>
          <w:sz w:val="28"/>
          <w:szCs w:val="28"/>
        </w:rPr>
        <w:t>A follow up.</w:t>
      </w:r>
    </w:p>
    <w:p w14:paraId="527FA745" w14:textId="77777777" w:rsidR="008D7A45" w:rsidRDefault="008D7A45" w:rsidP="00CC3E52">
      <w:pPr>
        <w:jc w:val="center"/>
      </w:pPr>
    </w:p>
    <w:p w14:paraId="691964EB" w14:textId="5194EAD6" w:rsidR="00CC3E52" w:rsidRPr="008B26C0" w:rsidRDefault="008B26C0" w:rsidP="00CC3E52">
      <w:pPr>
        <w:jc w:val="center"/>
        <w:rPr>
          <w:rFonts w:ascii="Avenir Light" w:hAnsi="Avenir Light"/>
        </w:rPr>
      </w:pPr>
      <w:r>
        <w:rPr>
          <w:rFonts w:ascii="Avenir Light" w:hAnsi="Avenir Light"/>
        </w:rPr>
        <w:t xml:space="preserve">By </w:t>
      </w:r>
      <w:r w:rsidR="00CC3E52" w:rsidRPr="008B26C0">
        <w:rPr>
          <w:rFonts w:ascii="Avenir Light" w:hAnsi="Avenir Light"/>
        </w:rPr>
        <w:t xml:space="preserve">Katie Pengilly </w:t>
      </w:r>
      <w:proofErr w:type="gramStart"/>
      <w:r w:rsidR="00CC3E52" w:rsidRPr="008B26C0">
        <w:rPr>
          <w:rFonts w:ascii="Avenir Light" w:hAnsi="Avenir Light"/>
        </w:rPr>
        <w:t>MA,CCC</w:t>
      </w:r>
      <w:proofErr w:type="gramEnd"/>
      <w:r w:rsidR="00CC3E52" w:rsidRPr="008B26C0">
        <w:rPr>
          <w:rFonts w:ascii="Avenir Light" w:hAnsi="Avenir Light"/>
        </w:rPr>
        <w:t>,SLP</w:t>
      </w:r>
    </w:p>
    <w:p w14:paraId="0E418715" w14:textId="77777777" w:rsidR="00CC3E52" w:rsidRDefault="00CC3E52" w:rsidP="00CC3E52">
      <w:pPr>
        <w:jc w:val="center"/>
      </w:pPr>
    </w:p>
    <w:p w14:paraId="02E7DFD6" w14:textId="60F88104" w:rsidR="00CC3E52" w:rsidRDefault="00CC3E52" w:rsidP="00CC3E52"/>
    <w:p w14:paraId="2FA68B7A" w14:textId="77777777" w:rsidR="008D7A45" w:rsidRPr="008B26C0" w:rsidRDefault="00CC3E52" w:rsidP="008D7A45">
      <w:pPr>
        <w:rPr>
          <w:rFonts w:ascii="Avenir Light" w:hAnsi="Avenir Light"/>
        </w:rPr>
      </w:pPr>
      <w:r w:rsidRPr="008B26C0">
        <w:rPr>
          <w:rFonts w:ascii="Avenir Light" w:hAnsi="Avenir Light"/>
        </w:rPr>
        <w:t xml:space="preserve">Last issue we looked at book reading to young children who are not interested in story time, despite parents’ repeated efforts. Parents </w:t>
      </w:r>
      <w:r w:rsidR="008D7A45" w:rsidRPr="008B26C0">
        <w:rPr>
          <w:rFonts w:ascii="Avenir Light" w:hAnsi="Avenir Light"/>
        </w:rPr>
        <w:t>voice</w:t>
      </w:r>
      <w:r w:rsidRPr="008B26C0">
        <w:rPr>
          <w:rFonts w:ascii="Avenir Light" w:hAnsi="Avenir Light"/>
        </w:rPr>
        <w:t xml:space="preserve"> their frustration</w:t>
      </w:r>
      <w:r w:rsidR="008D7A45" w:rsidRPr="008B26C0">
        <w:rPr>
          <w:rFonts w:ascii="Avenir Light" w:hAnsi="Avenir Light"/>
        </w:rPr>
        <w:t xml:space="preserve">s to me </w:t>
      </w:r>
      <w:r w:rsidRPr="008B26C0">
        <w:rPr>
          <w:rFonts w:ascii="Avenir Light" w:hAnsi="Avenir Light"/>
        </w:rPr>
        <w:t xml:space="preserve">when they find themselves in this situation. </w:t>
      </w:r>
      <w:r w:rsidR="008D7A45" w:rsidRPr="008B26C0">
        <w:rPr>
          <w:rFonts w:ascii="Avenir Light" w:hAnsi="Avenir Light"/>
        </w:rPr>
        <w:t xml:space="preserve">My suggestion is this: let’s apply modern principles of neuroscience to maximize the </w:t>
      </w:r>
      <w:proofErr w:type="gramStart"/>
      <w:r w:rsidR="008D7A45" w:rsidRPr="008B26C0">
        <w:rPr>
          <w:rFonts w:ascii="Avenir Light" w:hAnsi="Avenir Light"/>
        </w:rPr>
        <w:t>age old</w:t>
      </w:r>
      <w:proofErr w:type="gramEnd"/>
      <w:r w:rsidR="008D7A45" w:rsidRPr="008B26C0">
        <w:rPr>
          <w:rFonts w:ascii="Avenir Light" w:hAnsi="Avenir Light"/>
        </w:rPr>
        <w:t xml:space="preserve"> story time experience.</w:t>
      </w:r>
    </w:p>
    <w:p w14:paraId="174983E2" w14:textId="77777777" w:rsidR="008D7A45" w:rsidRPr="008B26C0" w:rsidRDefault="008D7A45" w:rsidP="00CC3E52">
      <w:pPr>
        <w:rPr>
          <w:rFonts w:ascii="Avenir Light" w:hAnsi="Avenir Light"/>
        </w:rPr>
      </w:pPr>
    </w:p>
    <w:p w14:paraId="221B8611" w14:textId="15396D0E" w:rsidR="00CC3E52" w:rsidRPr="008B26C0" w:rsidRDefault="00CC3E52" w:rsidP="00CC3E52">
      <w:pPr>
        <w:rPr>
          <w:rFonts w:ascii="Avenir Light" w:hAnsi="Avenir Light"/>
        </w:rPr>
      </w:pPr>
      <w:r w:rsidRPr="008B26C0">
        <w:rPr>
          <w:rFonts w:ascii="Avenir Light" w:hAnsi="Avenir Light"/>
        </w:rPr>
        <w:t xml:space="preserve">Last </w:t>
      </w:r>
      <w:r w:rsidR="008D7A45" w:rsidRPr="008B26C0">
        <w:rPr>
          <w:rFonts w:ascii="Avenir Light" w:hAnsi="Avenir Light"/>
        </w:rPr>
        <w:t xml:space="preserve">issue we looked at the role of the </w:t>
      </w:r>
      <w:proofErr w:type="gramStart"/>
      <w:r w:rsidR="008D7A45" w:rsidRPr="008B26C0">
        <w:rPr>
          <w:rFonts w:ascii="Avenir Light" w:hAnsi="Avenir Light"/>
        </w:rPr>
        <w:t>neurotransmitters</w:t>
      </w:r>
      <w:proofErr w:type="gramEnd"/>
      <w:r w:rsidR="008D7A45" w:rsidRPr="008B26C0">
        <w:rPr>
          <w:rFonts w:ascii="Avenir Light" w:hAnsi="Avenir Light"/>
        </w:rPr>
        <w:t xml:space="preserve"> serotonin and dopamine, and considered how we may orchestrate story time to optimize these brain chemical levels. Now </w:t>
      </w:r>
      <w:proofErr w:type="spellStart"/>
      <w:proofErr w:type="gramStart"/>
      <w:r w:rsidR="008D7A45" w:rsidRPr="008B26C0">
        <w:rPr>
          <w:rFonts w:ascii="Avenir Light" w:hAnsi="Avenir Light"/>
        </w:rPr>
        <w:t>lets</w:t>
      </w:r>
      <w:proofErr w:type="spellEnd"/>
      <w:proofErr w:type="gramEnd"/>
      <w:r w:rsidRPr="008B26C0">
        <w:rPr>
          <w:rFonts w:ascii="Avenir Light" w:hAnsi="Avenir Light"/>
        </w:rPr>
        <w:t xml:space="preserve"> take a look at 2 additional neurotransmitters involved in successful book reading</w:t>
      </w:r>
    </w:p>
    <w:p w14:paraId="1482D8DB" w14:textId="77777777" w:rsidR="00CC3E52" w:rsidRPr="008B26C0" w:rsidRDefault="00CC3E52" w:rsidP="00CC3E52">
      <w:pPr>
        <w:rPr>
          <w:rFonts w:ascii="Avenir Light" w:hAnsi="Avenir Light"/>
        </w:rPr>
      </w:pPr>
    </w:p>
    <w:p w14:paraId="665B0625" w14:textId="3BBB2247" w:rsidR="00F77CFD" w:rsidRPr="008B26C0" w:rsidRDefault="00F77CFD" w:rsidP="00F77CFD">
      <w:pPr>
        <w:rPr>
          <w:rFonts w:ascii="Avenir Light" w:hAnsi="Avenir Light"/>
        </w:rPr>
      </w:pPr>
      <w:r w:rsidRPr="008B26C0">
        <w:rPr>
          <w:rFonts w:ascii="Avenir Light" w:hAnsi="Avenir Light"/>
        </w:rPr>
        <w:t xml:space="preserve">Norepinephrine is important for maintaining attention, a key factor in story time both at home and at preschool. The hope is to create a window of simultaneous calmness and alertness during which the book activity can take place. And the key is to stop before they exit that zone. We know that norepinephrine production is increased with movement, so </w:t>
      </w:r>
      <w:proofErr w:type="spellStart"/>
      <w:proofErr w:type="gramStart"/>
      <w:r w:rsidRPr="008B26C0">
        <w:rPr>
          <w:rFonts w:ascii="Avenir Light" w:hAnsi="Avenir Light"/>
        </w:rPr>
        <w:t>lets</w:t>
      </w:r>
      <w:proofErr w:type="spellEnd"/>
      <w:proofErr w:type="gramEnd"/>
      <w:r w:rsidRPr="008B26C0">
        <w:rPr>
          <w:rFonts w:ascii="Avenir Light" w:hAnsi="Avenir Light"/>
        </w:rPr>
        <w:t xml:space="preserve"> include some movement before and during book reading. Stretching and lifting before can increase focus and engagement. Movements such as hand and </w:t>
      </w:r>
      <w:proofErr w:type="gramStart"/>
      <w:r w:rsidRPr="008B26C0">
        <w:rPr>
          <w:rFonts w:ascii="Avenir Light" w:hAnsi="Avenir Light"/>
        </w:rPr>
        <w:t>whole body</w:t>
      </w:r>
      <w:proofErr w:type="gramEnd"/>
      <w:r w:rsidRPr="008B26C0">
        <w:rPr>
          <w:rFonts w:ascii="Avenir Light" w:hAnsi="Avenir Light"/>
        </w:rPr>
        <w:t xml:space="preserve"> gestures, marching, dancing, or clapping during the story can boost norepinephrine. For some young children, the traditional reading before bed is a great choice to optimize attention. For others, it is the worst possible time. Some busy toddlers prefer to stand or move around while interacting with or listening to a book. One of my favorite strategies is to pair short periods of book reading with light snack time while your toddler is in the highchair. Another scenario which can enhance attention is a short book in the bath. </w:t>
      </w:r>
    </w:p>
    <w:p w14:paraId="4D079A19" w14:textId="77777777" w:rsidR="00F77CFD" w:rsidRPr="008B26C0" w:rsidRDefault="00F77CFD" w:rsidP="00F77CFD">
      <w:pPr>
        <w:rPr>
          <w:rFonts w:ascii="Avenir Light" w:hAnsi="Avenir Light"/>
        </w:rPr>
      </w:pPr>
    </w:p>
    <w:p w14:paraId="3A3ADC58" w14:textId="77777777" w:rsidR="008B26C0" w:rsidRDefault="008B26C0" w:rsidP="00F77CFD">
      <w:pPr>
        <w:rPr>
          <w:rFonts w:ascii="Avenir Light" w:hAnsi="Avenir Light"/>
        </w:rPr>
      </w:pPr>
    </w:p>
    <w:p w14:paraId="214C3B5D" w14:textId="77777777" w:rsidR="008B26C0" w:rsidRDefault="008B26C0" w:rsidP="00F77CFD">
      <w:pPr>
        <w:rPr>
          <w:rFonts w:ascii="Avenir Light" w:hAnsi="Avenir Light"/>
        </w:rPr>
      </w:pPr>
    </w:p>
    <w:p w14:paraId="5E7E2B0A" w14:textId="77777777" w:rsidR="008B26C0" w:rsidRDefault="008B26C0" w:rsidP="00F77CFD">
      <w:pPr>
        <w:rPr>
          <w:rFonts w:ascii="Avenir Light" w:hAnsi="Avenir Light"/>
        </w:rPr>
      </w:pPr>
    </w:p>
    <w:p w14:paraId="37AF970F" w14:textId="2945F8A0" w:rsidR="00F77CFD" w:rsidRPr="008B26C0" w:rsidRDefault="00F77CFD" w:rsidP="00F77CFD">
      <w:pPr>
        <w:rPr>
          <w:rFonts w:ascii="Avenir Light" w:hAnsi="Avenir Light"/>
        </w:rPr>
      </w:pPr>
      <w:r w:rsidRPr="008B26C0">
        <w:rPr>
          <w:rFonts w:ascii="Avenir Light" w:hAnsi="Avenir Light"/>
        </w:rPr>
        <w:t>Cortisol is a neurotransmitter which has been shown to elevate (or in some cases lower) in response to stress. Elevated (or depressed) cortisol has been shown to impair various aspects of learning. Stress can be due to o</w:t>
      </w:r>
      <w:r w:rsidR="000A4D9F" w:rsidRPr="008B26C0">
        <w:rPr>
          <w:rFonts w:ascii="Avenir Light" w:hAnsi="Avenir Light"/>
        </w:rPr>
        <w:t>utside</w:t>
      </w:r>
      <w:r w:rsidRPr="008B26C0">
        <w:rPr>
          <w:rFonts w:ascii="Avenir Light" w:hAnsi="Avenir Light"/>
        </w:rPr>
        <w:t xml:space="preserve"> factors, or due to past attempts to listen to stories perceived as failures. How to reduce stress associated with book reading: start easy. This can look like short duration (think 90 seconds!) Read the first page, middle page and last page only at first. Simplify the text (think sound effects, or key words only at first). Humor diffuses a stressful situation. Throw in some funny voices, big gestures or exaggerated facial expressions.</w:t>
      </w:r>
    </w:p>
    <w:p w14:paraId="7FAEB70E" w14:textId="77777777" w:rsidR="008D7A45" w:rsidRPr="008B26C0" w:rsidRDefault="00F77CFD" w:rsidP="00F77CFD">
      <w:pPr>
        <w:rPr>
          <w:rFonts w:ascii="Avenir Light" w:hAnsi="Avenir Light"/>
        </w:rPr>
      </w:pPr>
      <w:r w:rsidRPr="008B26C0">
        <w:rPr>
          <w:rFonts w:ascii="Avenir Light" w:hAnsi="Avenir Light"/>
        </w:rPr>
        <w:t xml:space="preserve">Freedom to choose can reduce stress. Put out 3 or 4 books and ask the child to pick one. Praise the selection and read it, even if it’s the same book every night for a while. Let the toddler help </w:t>
      </w:r>
    </w:p>
    <w:p w14:paraId="6642FC74" w14:textId="324FC9C0" w:rsidR="00F77CFD" w:rsidRPr="008B26C0" w:rsidRDefault="00F77CFD" w:rsidP="00F77CFD">
      <w:pPr>
        <w:rPr>
          <w:rFonts w:ascii="Avenir Light" w:hAnsi="Avenir Light"/>
        </w:rPr>
      </w:pPr>
      <w:r w:rsidRPr="008B26C0">
        <w:rPr>
          <w:rFonts w:ascii="Avenir Light" w:hAnsi="Avenir Light"/>
        </w:rPr>
        <w:t>turn the pages. Freedom to fidget can decrease stress, so experiment with keeping their hands occupied with a favorite little toy while you read.</w:t>
      </w:r>
    </w:p>
    <w:p w14:paraId="39FB8F29" w14:textId="02AFEB85" w:rsidR="008D7A45" w:rsidRPr="008B26C0" w:rsidRDefault="008D7A45" w:rsidP="00F77CFD">
      <w:pPr>
        <w:rPr>
          <w:rFonts w:ascii="Avenir Light" w:hAnsi="Avenir Light"/>
        </w:rPr>
      </w:pPr>
    </w:p>
    <w:p w14:paraId="31EAF5B4" w14:textId="701C820F" w:rsidR="008D7A45" w:rsidRPr="008B26C0" w:rsidRDefault="00CC758B" w:rsidP="00F77CFD">
      <w:pPr>
        <w:rPr>
          <w:rFonts w:ascii="Avenir Light" w:hAnsi="Avenir Light"/>
        </w:rPr>
      </w:pPr>
      <w:r w:rsidRPr="008B26C0">
        <w:rPr>
          <w:rFonts w:ascii="Avenir Light" w:hAnsi="Avenir Light"/>
        </w:rPr>
        <w:t>I hope we are all on our way to positive story time experiences, even for the little ones who may not like books, which enhance young children</w:t>
      </w:r>
      <w:r w:rsidR="000A4D9F" w:rsidRPr="008B26C0">
        <w:rPr>
          <w:rFonts w:ascii="Avenir Light" w:hAnsi="Avenir Light"/>
        </w:rPr>
        <w:t>’s</w:t>
      </w:r>
      <w:r w:rsidRPr="008B26C0">
        <w:rPr>
          <w:rFonts w:ascii="Avenir Light" w:hAnsi="Avenir Light"/>
        </w:rPr>
        <w:t xml:space="preserve"> curiosity about words and the magic of language.</w:t>
      </w:r>
    </w:p>
    <w:p w14:paraId="32DBDE76" w14:textId="77777777" w:rsidR="00F77CFD" w:rsidRPr="008B26C0" w:rsidRDefault="00F77CFD" w:rsidP="00F77CFD">
      <w:pPr>
        <w:rPr>
          <w:rFonts w:ascii="Avenir Light" w:hAnsi="Avenir Light"/>
        </w:rPr>
      </w:pPr>
    </w:p>
    <w:p w14:paraId="5CD1F725" w14:textId="77777777" w:rsidR="00F77CFD" w:rsidRDefault="00F77CFD" w:rsidP="00F77CFD"/>
    <w:p w14:paraId="7E033854" w14:textId="5667A539" w:rsidR="00F77CFD" w:rsidRPr="008B26C0" w:rsidRDefault="00F77CFD" w:rsidP="00F77CFD">
      <w:pPr>
        <w:rPr>
          <w:rFonts w:ascii="Avenir Light Oblique" w:hAnsi="Avenir Light Oblique"/>
          <w:i/>
        </w:rPr>
      </w:pPr>
      <w:r w:rsidRPr="008B26C0">
        <w:rPr>
          <w:rFonts w:ascii="Avenir Light Oblique" w:hAnsi="Avenir Light Oblique"/>
          <w:i/>
        </w:rPr>
        <w:t>Katie Pengilly is a Speech and Language Pathologist, and the owner of SPEECH Inc., a pediatric private practice specializing in speech, language reading and writing support. She can be reached at</w:t>
      </w:r>
      <w:r w:rsidR="008B26C0">
        <w:rPr>
          <w:rFonts w:ascii="Avenir Light Oblique" w:hAnsi="Avenir Light Oblique"/>
          <w:i/>
        </w:rPr>
        <w:t xml:space="preserve"> </w:t>
      </w:r>
      <w:r w:rsidR="008B26C0">
        <w:rPr>
          <w:rStyle w:val="Hyperlink"/>
          <w:rFonts w:ascii="Avenir Light Oblique" w:hAnsi="Avenir Light Oblique"/>
          <w:i/>
        </w:rPr>
        <w:t>kathryn.pengilly@speechinc.com</w:t>
      </w:r>
      <w:r w:rsidRPr="008B26C0">
        <w:rPr>
          <w:rFonts w:ascii="Avenir Light Oblique" w:hAnsi="Avenir Light Oblique"/>
          <w:i/>
        </w:rPr>
        <w:t>. More information can be found at www.speechinc.com.</w:t>
      </w:r>
    </w:p>
    <w:p w14:paraId="437FD5B2" w14:textId="77777777" w:rsidR="00032002" w:rsidRPr="008B26C0" w:rsidRDefault="00032002">
      <w:pPr>
        <w:rPr>
          <w:rFonts w:ascii="Avenir Light Oblique" w:hAnsi="Avenir Light Oblique"/>
          <w:i/>
        </w:rPr>
      </w:pPr>
      <w:bookmarkStart w:id="0" w:name="_GoBack"/>
      <w:bookmarkEnd w:id="0"/>
    </w:p>
    <w:sectPr w:rsidR="00032002" w:rsidRPr="008B26C0" w:rsidSect="0000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FD"/>
    <w:rsid w:val="00000E35"/>
    <w:rsid w:val="00032002"/>
    <w:rsid w:val="00075ED5"/>
    <w:rsid w:val="000A4D9F"/>
    <w:rsid w:val="008B26C0"/>
    <w:rsid w:val="008D7A45"/>
    <w:rsid w:val="00CC3E52"/>
    <w:rsid w:val="00CC758B"/>
    <w:rsid w:val="00D6206D"/>
    <w:rsid w:val="00F7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E740D"/>
  <w15:chartTrackingRefBased/>
  <w15:docId w15:val="{8E828D1B-4057-5F4E-9B00-CEFDADD2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pengilly</dc:creator>
  <cp:keywords/>
  <dc:description/>
  <cp:lastModifiedBy>Katie pengilly</cp:lastModifiedBy>
  <cp:revision>5</cp:revision>
  <dcterms:created xsi:type="dcterms:W3CDTF">2020-01-14T00:50:00Z</dcterms:created>
  <dcterms:modified xsi:type="dcterms:W3CDTF">2021-01-04T23:18:00Z</dcterms:modified>
</cp:coreProperties>
</file>