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84F32" w14:textId="77777777" w:rsidR="00497661" w:rsidRDefault="00497661"/>
    <w:p w14:paraId="5CB30322" w14:textId="77777777" w:rsidR="003E6C0C" w:rsidRDefault="003E6C0C"/>
    <w:p w14:paraId="5A8C249D" w14:textId="0E92ECC8" w:rsidR="003E6C0C" w:rsidRDefault="003E6C0C"/>
    <w:p w14:paraId="656E092D" w14:textId="36D39981" w:rsidR="00591026" w:rsidRPr="00591026" w:rsidRDefault="00591026" w:rsidP="00591026">
      <w:pPr>
        <w:jc w:val="center"/>
        <w:rPr>
          <w:rFonts w:ascii="Copperplate" w:hAnsi="Copperplate"/>
        </w:rPr>
      </w:pPr>
      <w:r>
        <w:rPr>
          <w:noProof/>
        </w:rPr>
        <w:drawing>
          <wp:inline distT="0" distB="0" distL="0" distR="0" wp14:anchorId="71FE7271" wp14:editId="72281014">
            <wp:extent cx="528606" cy="503434"/>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logo_forweb-1-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1945" cy="506614"/>
                    </a:xfrm>
                    <a:prstGeom prst="rect">
                      <a:avLst/>
                    </a:prstGeom>
                  </pic:spPr>
                </pic:pic>
              </a:graphicData>
            </a:graphic>
          </wp:inline>
        </w:drawing>
      </w:r>
      <w:r>
        <w:t xml:space="preserve">       </w:t>
      </w:r>
      <w:r w:rsidRPr="00591026">
        <w:rPr>
          <w:rFonts w:ascii="Copperplate" w:hAnsi="Copperplate"/>
        </w:rPr>
        <w:t xml:space="preserve">S P E </w:t>
      </w:r>
      <w:proofErr w:type="spellStart"/>
      <w:r w:rsidRPr="00591026">
        <w:rPr>
          <w:rFonts w:ascii="Copperplate" w:hAnsi="Copperplate"/>
        </w:rPr>
        <w:t>E</w:t>
      </w:r>
      <w:proofErr w:type="spellEnd"/>
      <w:r w:rsidRPr="00591026">
        <w:rPr>
          <w:rFonts w:ascii="Copperplate" w:hAnsi="Copperplate"/>
        </w:rPr>
        <w:t xml:space="preserve"> C H    I N C</w:t>
      </w:r>
    </w:p>
    <w:p w14:paraId="71E31F90" w14:textId="313EC6F5" w:rsidR="00591026" w:rsidRDefault="00591026"/>
    <w:p w14:paraId="5063715B" w14:textId="77777777" w:rsidR="00591026" w:rsidRDefault="00591026"/>
    <w:p w14:paraId="4D657F24" w14:textId="77777777" w:rsidR="003E6C0C" w:rsidRDefault="003E6C0C"/>
    <w:p w14:paraId="49CB5554" w14:textId="1F0E9BF9" w:rsidR="003E6C0C" w:rsidRPr="00591026" w:rsidRDefault="005A2391" w:rsidP="00BF4779">
      <w:pPr>
        <w:jc w:val="center"/>
        <w:rPr>
          <w:rFonts w:ascii="Avenir Light" w:hAnsi="Avenir Light"/>
          <w:sz w:val="28"/>
          <w:szCs w:val="28"/>
        </w:rPr>
      </w:pPr>
      <w:r w:rsidRPr="00591026">
        <w:rPr>
          <w:rFonts w:ascii="Avenir Light" w:hAnsi="Avenir Light"/>
          <w:sz w:val="28"/>
          <w:szCs w:val="28"/>
        </w:rPr>
        <w:t xml:space="preserve">Humor as part of </w:t>
      </w:r>
      <w:r w:rsidR="003E6C0C" w:rsidRPr="00591026">
        <w:rPr>
          <w:rFonts w:ascii="Avenir Light" w:hAnsi="Avenir Light"/>
          <w:sz w:val="28"/>
          <w:szCs w:val="28"/>
        </w:rPr>
        <w:t>classroom cultur</w:t>
      </w:r>
      <w:r w:rsidRPr="00591026">
        <w:rPr>
          <w:rFonts w:ascii="Avenir Light" w:hAnsi="Avenir Light"/>
          <w:sz w:val="28"/>
          <w:szCs w:val="28"/>
        </w:rPr>
        <w:t xml:space="preserve">e. </w:t>
      </w:r>
      <w:r w:rsidR="003E6C0C" w:rsidRPr="00591026">
        <w:rPr>
          <w:rFonts w:ascii="Avenir Light" w:hAnsi="Avenir Light"/>
          <w:sz w:val="28"/>
          <w:szCs w:val="28"/>
        </w:rPr>
        <w:t xml:space="preserve"> And how does it translate </w:t>
      </w:r>
      <w:r w:rsidR="00BF4779" w:rsidRPr="00591026">
        <w:rPr>
          <w:rFonts w:ascii="Avenir Light" w:hAnsi="Avenir Light"/>
          <w:sz w:val="28"/>
          <w:szCs w:val="28"/>
        </w:rPr>
        <w:t>online?</w:t>
      </w:r>
    </w:p>
    <w:p w14:paraId="0E82582E" w14:textId="77777777" w:rsidR="00591026" w:rsidRDefault="00591026" w:rsidP="00BF4779">
      <w:pPr>
        <w:jc w:val="center"/>
        <w:rPr>
          <w:rFonts w:ascii="Avenir Light" w:hAnsi="Avenir Light"/>
        </w:rPr>
      </w:pPr>
    </w:p>
    <w:p w14:paraId="286B5A90" w14:textId="009DBBC8" w:rsidR="00591026" w:rsidRDefault="00591026" w:rsidP="00BF4779">
      <w:pPr>
        <w:jc w:val="center"/>
        <w:rPr>
          <w:rFonts w:ascii="Avenir Light" w:hAnsi="Avenir Light"/>
        </w:rPr>
      </w:pPr>
      <w:r>
        <w:rPr>
          <w:rFonts w:ascii="Avenir Light" w:hAnsi="Avenir Light"/>
        </w:rPr>
        <w:t xml:space="preserve">By Katie Pengilly </w:t>
      </w:r>
      <w:proofErr w:type="gramStart"/>
      <w:r>
        <w:rPr>
          <w:rFonts w:ascii="Avenir Light" w:hAnsi="Avenir Light"/>
        </w:rPr>
        <w:t>MA,CCC</w:t>
      </w:r>
      <w:proofErr w:type="gramEnd"/>
      <w:r>
        <w:rPr>
          <w:rFonts w:ascii="Avenir Light" w:hAnsi="Avenir Light"/>
        </w:rPr>
        <w:t>,SLP</w:t>
      </w:r>
    </w:p>
    <w:p w14:paraId="5BB9E801" w14:textId="77777777" w:rsidR="00591026" w:rsidRPr="00591026" w:rsidRDefault="00591026" w:rsidP="00BF4779">
      <w:pPr>
        <w:jc w:val="center"/>
        <w:rPr>
          <w:rFonts w:ascii="Avenir Light" w:hAnsi="Avenir Light"/>
        </w:rPr>
      </w:pPr>
    </w:p>
    <w:p w14:paraId="18955BC6" w14:textId="77777777" w:rsidR="003E6C0C" w:rsidRDefault="003E6C0C"/>
    <w:p w14:paraId="34EE6FC1" w14:textId="23F411E0" w:rsidR="003E6C0C" w:rsidRPr="00591026" w:rsidRDefault="003E6C0C">
      <w:pPr>
        <w:rPr>
          <w:rFonts w:ascii="Avenir Light" w:hAnsi="Avenir Light"/>
        </w:rPr>
      </w:pPr>
      <w:r w:rsidRPr="00591026">
        <w:rPr>
          <w:rFonts w:ascii="Avenir Light" w:hAnsi="Avenir Light"/>
        </w:rPr>
        <w:t xml:space="preserve">Often, the classroom culture is what makes kids want to go to school, and enjoy being there. </w:t>
      </w:r>
      <w:r w:rsidR="00BF4779" w:rsidRPr="00591026">
        <w:rPr>
          <w:rFonts w:ascii="Avenir Light" w:hAnsi="Avenir Light"/>
        </w:rPr>
        <w:t xml:space="preserve">Key words associated with a strong classroom culture include:  safe, pleasant, interesting, social, and community. Fostering a classroom culture that embodies these </w:t>
      </w:r>
      <w:r w:rsidR="005A2391" w:rsidRPr="00591026">
        <w:rPr>
          <w:rFonts w:ascii="Avenir Light" w:hAnsi="Avenir Light"/>
        </w:rPr>
        <w:t>elements</w:t>
      </w:r>
      <w:r w:rsidR="00BF4779" w:rsidRPr="00591026">
        <w:rPr>
          <w:rFonts w:ascii="Avenir Light" w:hAnsi="Avenir Light"/>
        </w:rPr>
        <w:t xml:space="preserve"> can be challenging in a virtual format. </w:t>
      </w:r>
      <w:r w:rsidR="00FC6F0B" w:rsidRPr="00591026">
        <w:rPr>
          <w:rFonts w:ascii="Avenir Light" w:hAnsi="Avenir Light"/>
        </w:rPr>
        <w:t>H</w:t>
      </w:r>
      <w:r w:rsidRPr="00591026">
        <w:rPr>
          <w:rFonts w:ascii="Avenir Light" w:hAnsi="Avenir Light"/>
        </w:rPr>
        <w:t xml:space="preserve">umor </w:t>
      </w:r>
      <w:r w:rsidR="00BF4779" w:rsidRPr="00591026">
        <w:rPr>
          <w:rFonts w:ascii="Avenir Light" w:hAnsi="Avenir Light"/>
        </w:rPr>
        <w:t>play</w:t>
      </w:r>
      <w:r w:rsidR="00FC6F0B" w:rsidRPr="00591026">
        <w:rPr>
          <w:rFonts w:ascii="Avenir Light" w:hAnsi="Avenir Light"/>
        </w:rPr>
        <w:t>s</w:t>
      </w:r>
      <w:r w:rsidR="00BF4779" w:rsidRPr="00591026">
        <w:rPr>
          <w:rFonts w:ascii="Avenir Light" w:hAnsi="Avenir Light"/>
        </w:rPr>
        <w:t xml:space="preserve"> a</w:t>
      </w:r>
      <w:r w:rsidRPr="00591026">
        <w:rPr>
          <w:rFonts w:ascii="Avenir Light" w:hAnsi="Avenir Light"/>
        </w:rPr>
        <w:t xml:space="preserve"> key role in </w:t>
      </w:r>
      <w:r w:rsidR="00BF4779" w:rsidRPr="00591026">
        <w:rPr>
          <w:rFonts w:ascii="Avenir Light" w:hAnsi="Avenir Light"/>
        </w:rPr>
        <w:t>creating a strong, positive learning environment</w:t>
      </w:r>
      <w:r w:rsidRPr="00591026">
        <w:rPr>
          <w:rFonts w:ascii="Avenir Light" w:hAnsi="Avenir Light"/>
        </w:rPr>
        <w:t>.</w:t>
      </w:r>
      <w:r w:rsidR="00BF4779" w:rsidRPr="00591026">
        <w:rPr>
          <w:rFonts w:ascii="Avenir Light" w:hAnsi="Avenir Light"/>
        </w:rPr>
        <w:t xml:space="preserve"> Nuanced</w:t>
      </w:r>
      <w:r w:rsidR="00F519C9" w:rsidRPr="00591026">
        <w:rPr>
          <w:rFonts w:ascii="Avenir Light" w:hAnsi="Avenir Light"/>
        </w:rPr>
        <w:t xml:space="preserve"> </w:t>
      </w:r>
      <w:r w:rsidR="00BF4779" w:rsidRPr="00591026">
        <w:rPr>
          <w:rFonts w:ascii="Avenir Light" w:hAnsi="Avenir Light"/>
        </w:rPr>
        <w:t>communication</w:t>
      </w:r>
      <w:r w:rsidR="00FC6F0B" w:rsidRPr="00591026">
        <w:rPr>
          <w:rFonts w:ascii="Avenir Light" w:hAnsi="Avenir Light"/>
        </w:rPr>
        <w:t xml:space="preserve"> skills, such as </w:t>
      </w:r>
      <w:r w:rsidR="00BF4779" w:rsidRPr="00591026">
        <w:rPr>
          <w:rFonts w:ascii="Avenir Light" w:hAnsi="Avenir Light"/>
        </w:rPr>
        <w:t>humo</w:t>
      </w:r>
      <w:r w:rsidR="00F519C9" w:rsidRPr="00591026">
        <w:rPr>
          <w:rFonts w:ascii="Avenir Light" w:hAnsi="Avenir Light"/>
        </w:rPr>
        <w:t>r,</w:t>
      </w:r>
      <w:r w:rsidR="00BF4779" w:rsidRPr="00591026">
        <w:rPr>
          <w:rFonts w:ascii="Avenir Light" w:hAnsi="Avenir Light"/>
        </w:rPr>
        <w:t xml:space="preserve"> are easily lost in socially distant learning spaces. </w:t>
      </w:r>
      <w:r w:rsidRPr="00591026">
        <w:rPr>
          <w:rFonts w:ascii="Avenir Light" w:hAnsi="Avenir Light"/>
        </w:rPr>
        <w:t xml:space="preserve"> </w:t>
      </w:r>
    </w:p>
    <w:p w14:paraId="2E5EF5B1" w14:textId="0C044652" w:rsidR="00BF4779" w:rsidRPr="00591026" w:rsidRDefault="00BF4779">
      <w:pPr>
        <w:rPr>
          <w:rFonts w:ascii="Avenir Light" w:hAnsi="Avenir Light"/>
        </w:rPr>
      </w:pPr>
    </w:p>
    <w:p w14:paraId="3416D434" w14:textId="6171E85E" w:rsidR="00BF4779" w:rsidRPr="00591026" w:rsidRDefault="00BF4779" w:rsidP="00BF4779">
      <w:pPr>
        <w:rPr>
          <w:rFonts w:ascii="Avenir Light" w:hAnsi="Avenir Light"/>
        </w:rPr>
      </w:pPr>
      <w:r w:rsidRPr="00591026">
        <w:rPr>
          <w:rFonts w:ascii="Avenir Light" w:hAnsi="Avenir Light"/>
        </w:rPr>
        <w:t xml:space="preserve">One of the most common forms of humor naturally occurring in an in-person educational environment is the spontaneous, harmless violation of expectations. That is, something is funny if it contradicts one’s sense of how things are supposed to be. The shared experience of this surprising </w:t>
      </w:r>
      <w:r w:rsidR="00F519C9" w:rsidRPr="00591026">
        <w:rPr>
          <w:rFonts w:ascii="Avenir Light" w:hAnsi="Avenir Light"/>
        </w:rPr>
        <w:t>(</w:t>
      </w:r>
      <w:r w:rsidRPr="00591026">
        <w:rPr>
          <w:rFonts w:ascii="Avenir Light" w:hAnsi="Avenir Light"/>
        </w:rPr>
        <w:t>and benign</w:t>
      </w:r>
      <w:r w:rsidR="00F519C9" w:rsidRPr="00591026">
        <w:rPr>
          <w:rFonts w:ascii="Avenir Light" w:hAnsi="Avenir Light"/>
        </w:rPr>
        <w:t>)</w:t>
      </w:r>
      <w:r w:rsidRPr="00591026">
        <w:rPr>
          <w:rFonts w:ascii="Avenir Light" w:hAnsi="Avenir Light"/>
        </w:rPr>
        <w:t xml:space="preserve"> contradiction creates c</w:t>
      </w:r>
      <w:r w:rsidR="003E6C0C" w:rsidRPr="00591026">
        <w:rPr>
          <w:rFonts w:ascii="Avenir Light" w:hAnsi="Avenir Light"/>
        </w:rPr>
        <w:t>ommunity</w:t>
      </w:r>
      <w:r w:rsidRPr="00591026">
        <w:rPr>
          <w:rFonts w:ascii="Avenir Light" w:hAnsi="Avenir Light"/>
        </w:rPr>
        <w:t xml:space="preserve"> and i</w:t>
      </w:r>
      <w:r w:rsidR="003E6C0C" w:rsidRPr="00591026">
        <w:rPr>
          <w:rFonts w:ascii="Avenir Light" w:hAnsi="Avenir Light"/>
        </w:rPr>
        <w:t xml:space="preserve">ncreases morale. </w:t>
      </w:r>
      <w:r w:rsidRPr="00591026">
        <w:rPr>
          <w:rFonts w:ascii="Avenir Light" w:hAnsi="Avenir Light"/>
        </w:rPr>
        <w:t xml:space="preserve">(recall the power of </w:t>
      </w:r>
      <w:r w:rsidR="003E6C0C" w:rsidRPr="00591026">
        <w:rPr>
          <w:rFonts w:ascii="Avenir Light" w:hAnsi="Avenir Light"/>
        </w:rPr>
        <w:t>“private jokes”</w:t>
      </w:r>
      <w:r w:rsidRPr="00591026">
        <w:rPr>
          <w:rFonts w:ascii="Avenir Light" w:hAnsi="Avenir Light"/>
        </w:rPr>
        <w:t>) Shared h</w:t>
      </w:r>
      <w:r w:rsidR="003E6C0C" w:rsidRPr="00591026">
        <w:rPr>
          <w:rFonts w:ascii="Avenir Light" w:hAnsi="Avenir Light"/>
        </w:rPr>
        <w:t>umor increases feelings of social support</w:t>
      </w:r>
      <w:r w:rsidRPr="00591026">
        <w:rPr>
          <w:rFonts w:ascii="Avenir Light" w:hAnsi="Avenir Light"/>
        </w:rPr>
        <w:t>, and is relationship building.</w:t>
      </w:r>
    </w:p>
    <w:p w14:paraId="15177691" w14:textId="5A095BE2" w:rsidR="003E6C0C" w:rsidRPr="00591026" w:rsidRDefault="003E6C0C">
      <w:pPr>
        <w:rPr>
          <w:rFonts w:ascii="Avenir Light" w:hAnsi="Avenir Light"/>
        </w:rPr>
      </w:pPr>
    </w:p>
    <w:p w14:paraId="34CBE4C7" w14:textId="1A81971A" w:rsidR="00BF4779" w:rsidRPr="00591026" w:rsidRDefault="00BF4779" w:rsidP="00BF4779">
      <w:pPr>
        <w:rPr>
          <w:rFonts w:ascii="Avenir Light" w:hAnsi="Avenir Light"/>
        </w:rPr>
      </w:pPr>
      <w:r w:rsidRPr="00591026">
        <w:rPr>
          <w:rFonts w:ascii="Avenir Light" w:hAnsi="Avenir Light"/>
        </w:rPr>
        <w:t xml:space="preserve">Humor can also enhance the actual learning process. Shared laughter is a powerful way to reinforce learning, by making </w:t>
      </w:r>
      <w:r w:rsidR="00F519C9" w:rsidRPr="00591026">
        <w:rPr>
          <w:rFonts w:ascii="Avenir Light" w:hAnsi="Avenir Light"/>
        </w:rPr>
        <w:t>the process</w:t>
      </w:r>
      <w:r w:rsidRPr="00591026">
        <w:rPr>
          <w:rFonts w:ascii="Avenir Light" w:hAnsi="Avenir Light"/>
        </w:rPr>
        <w:t xml:space="preserve"> effective and exciting. Humor makes tasks less laborious and threatening. Humor can both capture and maintain students’ attention. For example, in an initial assessment</w:t>
      </w:r>
      <w:r w:rsidR="00F519C9" w:rsidRPr="00591026">
        <w:rPr>
          <w:rFonts w:ascii="Avenir Light" w:hAnsi="Avenir Light"/>
        </w:rPr>
        <w:t xml:space="preserve"> </w:t>
      </w:r>
      <w:r w:rsidRPr="00591026">
        <w:rPr>
          <w:rFonts w:ascii="Avenir Light" w:hAnsi="Avenir Light"/>
        </w:rPr>
        <w:t>I may include some humor with the immediate purpose of establishing rapport, capturing attention, putting parents</w:t>
      </w:r>
      <w:r w:rsidR="00F519C9" w:rsidRPr="00591026">
        <w:rPr>
          <w:rFonts w:ascii="Avenir Light" w:hAnsi="Avenir Light"/>
        </w:rPr>
        <w:t>/child</w:t>
      </w:r>
      <w:r w:rsidRPr="00591026">
        <w:rPr>
          <w:rFonts w:ascii="Avenir Light" w:hAnsi="Avenir Light"/>
        </w:rPr>
        <w:t xml:space="preserve"> at ease. And more often than not, months or even years later, upon graduation that child will remind me of the humor we shared in that office first visit.</w:t>
      </w:r>
    </w:p>
    <w:p w14:paraId="0D146589" w14:textId="77777777" w:rsidR="00BF4779" w:rsidRPr="00591026" w:rsidRDefault="00BF4779" w:rsidP="00BF4779">
      <w:pPr>
        <w:rPr>
          <w:rFonts w:ascii="Avenir Light" w:hAnsi="Avenir Light"/>
        </w:rPr>
      </w:pPr>
    </w:p>
    <w:p w14:paraId="757310A5" w14:textId="77777777" w:rsidR="00591026" w:rsidRDefault="00591026" w:rsidP="00BF4779">
      <w:pPr>
        <w:rPr>
          <w:rFonts w:ascii="Avenir Light" w:hAnsi="Avenir Light"/>
        </w:rPr>
      </w:pPr>
    </w:p>
    <w:p w14:paraId="2BC6DC66" w14:textId="77777777" w:rsidR="00591026" w:rsidRDefault="00591026" w:rsidP="00BF4779">
      <w:pPr>
        <w:rPr>
          <w:rFonts w:ascii="Avenir Light" w:hAnsi="Avenir Light"/>
        </w:rPr>
      </w:pPr>
    </w:p>
    <w:p w14:paraId="73786A94" w14:textId="77777777" w:rsidR="00591026" w:rsidRDefault="00591026" w:rsidP="00BF4779">
      <w:pPr>
        <w:rPr>
          <w:rFonts w:ascii="Avenir Light" w:hAnsi="Avenir Light"/>
        </w:rPr>
      </w:pPr>
    </w:p>
    <w:p w14:paraId="53C2824B" w14:textId="77777777" w:rsidR="00591026" w:rsidRDefault="00591026" w:rsidP="00BF4779">
      <w:pPr>
        <w:rPr>
          <w:rFonts w:ascii="Avenir Light" w:hAnsi="Avenir Light"/>
        </w:rPr>
      </w:pPr>
    </w:p>
    <w:p w14:paraId="6322FCB2" w14:textId="77777777" w:rsidR="00591026" w:rsidRDefault="00591026" w:rsidP="00BF4779">
      <w:pPr>
        <w:rPr>
          <w:rFonts w:ascii="Avenir Light" w:hAnsi="Avenir Light"/>
        </w:rPr>
      </w:pPr>
    </w:p>
    <w:p w14:paraId="071CD6EF" w14:textId="77777777" w:rsidR="00591026" w:rsidRDefault="00591026" w:rsidP="00BF4779">
      <w:pPr>
        <w:rPr>
          <w:rFonts w:ascii="Avenir Light" w:hAnsi="Avenir Light"/>
        </w:rPr>
      </w:pPr>
    </w:p>
    <w:p w14:paraId="37546845" w14:textId="77777777" w:rsidR="00591026" w:rsidRDefault="00591026" w:rsidP="00BF4779">
      <w:pPr>
        <w:rPr>
          <w:rFonts w:ascii="Avenir Light" w:hAnsi="Avenir Light"/>
        </w:rPr>
      </w:pPr>
    </w:p>
    <w:p w14:paraId="350EE9B1" w14:textId="786E3782" w:rsidR="00BF4779" w:rsidRPr="00591026" w:rsidRDefault="00BF4779" w:rsidP="00BF4779">
      <w:pPr>
        <w:rPr>
          <w:rFonts w:ascii="Avenir Light" w:hAnsi="Avenir Light"/>
        </w:rPr>
      </w:pPr>
      <w:r w:rsidRPr="00591026">
        <w:rPr>
          <w:rFonts w:ascii="Avenir Light" w:hAnsi="Avenir Light"/>
        </w:rPr>
        <w:t xml:space="preserve">Lastly, and perhaps most important at this time, shared humor </w:t>
      </w:r>
      <w:r w:rsidR="00F519C9" w:rsidRPr="00591026">
        <w:rPr>
          <w:rFonts w:ascii="Avenir Light" w:hAnsi="Avenir Light"/>
        </w:rPr>
        <w:t xml:space="preserve">dampens conflict and </w:t>
      </w:r>
      <w:r w:rsidRPr="00591026">
        <w:rPr>
          <w:rFonts w:ascii="Avenir Light" w:hAnsi="Avenir Light"/>
        </w:rPr>
        <w:t>enhances feelings of s</w:t>
      </w:r>
      <w:r w:rsidR="003E6C0C" w:rsidRPr="00591026">
        <w:rPr>
          <w:rFonts w:ascii="Avenir Light" w:hAnsi="Avenir Light"/>
        </w:rPr>
        <w:t xml:space="preserve">afety. </w:t>
      </w:r>
      <w:r w:rsidRPr="00591026">
        <w:rPr>
          <w:rFonts w:ascii="Avenir Light" w:hAnsi="Avenir Light"/>
        </w:rPr>
        <w:t xml:space="preserve">Humor can be an effective coping mechanism </w:t>
      </w:r>
      <w:r w:rsidR="00F519C9" w:rsidRPr="00591026">
        <w:rPr>
          <w:rFonts w:ascii="Avenir Light" w:hAnsi="Avenir Light"/>
        </w:rPr>
        <w:t>to</w:t>
      </w:r>
      <w:r w:rsidR="003E6C0C" w:rsidRPr="00591026">
        <w:rPr>
          <w:rFonts w:ascii="Avenir Light" w:hAnsi="Avenir Light"/>
        </w:rPr>
        <w:t xml:space="preserve"> </w:t>
      </w:r>
      <w:r w:rsidRPr="00591026">
        <w:rPr>
          <w:rFonts w:ascii="Avenir Light" w:hAnsi="Avenir Light"/>
        </w:rPr>
        <w:t>l</w:t>
      </w:r>
      <w:r w:rsidR="003E6C0C" w:rsidRPr="00591026">
        <w:rPr>
          <w:rFonts w:ascii="Avenir Light" w:hAnsi="Avenir Light"/>
        </w:rPr>
        <w:t>essen</w:t>
      </w:r>
      <w:r w:rsidR="00F519C9" w:rsidRPr="00591026">
        <w:rPr>
          <w:rFonts w:ascii="Avenir Light" w:hAnsi="Avenir Light"/>
        </w:rPr>
        <w:t xml:space="preserve"> or buffer </w:t>
      </w:r>
      <w:r w:rsidR="003E6C0C" w:rsidRPr="00591026">
        <w:rPr>
          <w:rFonts w:ascii="Avenir Light" w:hAnsi="Avenir Light"/>
        </w:rPr>
        <w:t>psychological distress.</w:t>
      </w:r>
      <w:r w:rsidRPr="00591026">
        <w:rPr>
          <w:rFonts w:ascii="Avenir Light" w:hAnsi="Avenir Light"/>
        </w:rPr>
        <w:t xml:space="preserve"> In email communications with my staff during shelter-in-place, I always included a quick, funny visual pertaining to our high stress situation, since humor is an indicator of relaxed, safe times. Surely this is something we want to generalize to on-line learning.</w:t>
      </w:r>
    </w:p>
    <w:p w14:paraId="31825BBA" w14:textId="7105AB2F" w:rsidR="005A2391" w:rsidRPr="00591026" w:rsidRDefault="005A2391" w:rsidP="00BF4779">
      <w:pPr>
        <w:rPr>
          <w:rFonts w:ascii="Avenir Light" w:hAnsi="Avenir Light"/>
        </w:rPr>
      </w:pPr>
    </w:p>
    <w:p w14:paraId="26FC35C9" w14:textId="0995FE5D" w:rsidR="00F519C9" w:rsidRPr="00591026" w:rsidRDefault="00F519C9" w:rsidP="00BF4779">
      <w:pPr>
        <w:rPr>
          <w:rFonts w:ascii="Avenir Light" w:hAnsi="Avenir Light"/>
        </w:rPr>
      </w:pPr>
      <w:r w:rsidRPr="00591026">
        <w:rPr>
          <w:rFonts w:ascii="Avenir Light" w:hAnsi="Avenir Light"/>
        </w:rPr>
        <w:t xml:space="preserve">Elements that make humor effective include pacing, timing, economy of expression, vivid language, and the ability to read and respond to the energy of the group. Without the richness of </w:t>
      </w:r>
      <w:r w:rsidR="00E80F1E" w:rsidRPr="00591026">
        <w:rPr>
          <w:rFonts w:ascii="Avenir Light" w:hAnsi="Avenir Light"/>
        </w:rPr>
        <w:t xml:space="preserve">verbal and </w:t>
      </w:r>
      <w:proofErr w:type="spellStart"/>
      <w:proofErr w:type="gramStart"/>
      <w:r w:rsidR="00E80F1E" w:rsidRPr="00591026">
        <w:rPr>
          <w:rFonts w:ascii="Avenir Light" w:hAnsi="Avenir Light"/>
        </w:rPr>
        <w:t>non verbal</w:t>
      </w:r>
      <w:proofErr w:type="spellEnd"/>
      <w:proofErr w:type="gramEnd"/>
      <w:r w:rsidR="00E80F1E" w:rsidRPr="00591026">
        <w:rPr>
          <w:rFonts w:ascii="Avenir Light" w:hAnsi="Avenir Light"/>
        </w:rPr>
        <w:t xml:space="preserve"> c</w:t>
      </w:r>
      <w:r w:rsidRPr="00591026">
        <w:rPr>
          <w:rFonts w:ascii="Avenir Light" w:hAnsi="Avenir Light"/>
        </w:rPr>
        <w:t>ommunication</w:t>
      </w:r>
      <w:r w:rsidR="00E80F1E" w:rsidRPr="00591026">
        <w:rPr>
          <w:rFonts w:ascii="Avenir Light" w:hAnsi="Avenir Light"/>
        </w:rPr>
        <w:t xml:space="preserve"> of in-person situations</w:t>
      </w:r>
      <w:r w:rsidRPr="00591026">
        <w:rPr>
          <w:rFonts w:ascii="Avenir Light" w:hAnsi="Avenir Light"/>
        </w:rPr>
        <w:t>, the opportunities for shared humor decreases</w:t>
      </w:r>
      <w:r w:rsidR="00EA7E8D" w:rsidRPr="00591026">
        <w:rPr>
          <w:rFonts w:ascii="Avenir Light" w:hAnsi="Avenir Light"/>
        </w:rPr>
        <w:t>,</w:t>
      </w:r>
      <w:r w:rsidRPr="00591026">
        <w:rPr>
          <w:rFonts w:ascii="Avenir Light" w:hAnsi="Avenir Light"/>
        </w:rPr>
        <w:t xml:space="preserve"> and the margin for miscommunication and misunderstanding increases virtually.  </w:t>
      </w:r>
    </w:p>
    <w:p w14:paraId="349B2047" w14:textId="77777777" w:rsidR="00F519C9" w:rsidRPr="00591026" w:rsidRDefault="00F519C9" w:rsidP="00BF4779">
      <w:pPr>
        <w:rPr>
          <w:rFonts w:ascii="Avenir Light" w:hAnsi="Avenir Light"/>
        </w:rPr>
      </w:pPr>
    </w:p>
    <w:p w14:paraId="6DD9102C" w14:textId="757BE82C" w:rsidR="00F519C9" w:rsidRPr="00591026" w:rsidRDefault="00F519C9" w:rsidP="00BF4779">
      <w:pPr>
        <w:rPr>
          <w:rFonts w:ascii="Avenir Light" w:hAnsi="Avenir Light"/>
        </w:rPr>
      </w:pPr>
      <w:r w:rsidRPr="00591026">
        <w:rPr>
          <w:rFonts w:ascii="Avenir Light" w:hAnsi="Avenir Light"/>
        </w:rPr>
        <w:t>For example,</w:t>
      </w:r>
      <w:r w:rsidR="00165B11" w:rsidRPr="00591026">
        <w:rPr>
          <w:rFonts w:ascii="Avenir Light" w:hAnsi="Avenir Light"/>
        </w:rPr>
        <w:t xml:space="preserve"> </w:t>
      </w:r>
      <w:r w:rsidRPr="00591026">
        <w:rPr>
          <w:rFonts w:ascii="Avenir Light" w:hAnsi="Avenir Light"/>
        </w:rPr>
        <w:t>consider the role that timing plays with humor.  Digital platforms can make it difficult to know when to talk, why there may be a pause, and can be generally disruptive to the natural back and forth between students and teachers. Periods of silence create a natural conversational rhythm in real life discussions. However</w:t>
      </w:r>
      <w:r w:rsidR="00EA7E8D" w:rsidRPr="00591026">
        <w:rPr>
          <w:rFonts w:ascii="Avenir Light" w:hAnsi="Avenir Light"/>
        </w:rPr>
        <w:t>,</w:t>
      </w:r>
      <w:r w:rsidRPr="00591026">
        <w:rPr>
          <w:rFonts w:ascii="Avenir Light" w:hAnsi="Avenir Light"/>
        </w:rPr>
        <w:t xml:space="preserve"> when on a video call those pauses become unnatural and stressful.</w:t>
      </w:r>
    </w:p>
    <w:p w14:paraId="4A7B65B3" w14:textId="77777777" w:rsidR="00F519C9" w:rsidRPr="00591026" w:rsidRDefault="00F519C9" w:rsidP="00BF4779">
      <w:pPr>
        <w:rPr>
          <w:rFonts w:ascii="Avenir Light" w:hAnsi="Avenir Light"/>
        </w:rPr>
      </w:pPr>
    </w:p>
    <w:p w14:paraId="22E1F3EE" w14:textId="0458C966" w:rsidR="00F519C9" w:rsidRPr="00591026" w:rsidRDefault="00F519C9" w:rsidP="00BF4779">
      <w:pPr>
        <w:rPr>
          <w:rFonts w:ascii="Avenir Light" w:hAnsi="Avenir Light"/>
        </w:rPr>
      </w:pPr>
      <w:r w:rsidRPr="00591026">
        <w:rPr>
          <w:rFonts w:ascii="Avenir Light" w:hAnsi="Avenir Light"/>
        </w:rPr>
        <w:t xml:space="preserve">With regard to being able to read and respond to the energy of the group, virtual platforms make this increasingly challenging as well. It can be </w:t>
      </w:r>
      <w:r w:rsidR="00E80F1E" w:rsidRPr="00591026">
        <w:rPr>
          <w:rFonts w:ascii="Avenir Light" w:hAnsi="Avenir Light"/>
        </w:rPr>
        <w:t>tricky</w:t>
      </w:r>
      <w:r w:rsidRPr="00591026">
        <w:rPr>
          <w:rFonts w:ascii="Avenir Light" w:hAnsi="Avenir Light"/>
        </w:rPr>
        <w:t xml:space="preserve"> to read key elements of discourse and humor such as body language, eye contact and facial expressions given a digital platform. </w:t>
      </w:r>
      <w:r w:rsidR="00525001" w:rsidRPr="00591026">
        <w:rPr>
          <w:rFonts w:ascii="Avenir Light" w:hAnsi="Avenir Light"/>
        </w:rPr>
        <w:t>By maintaining constant visual gaze at the screen, rather than shifting our gaze back and forth between people and actions as would be typical in person, w</w:t>
      </w:r>
      <w:r w:rsidR="001C5D25" w:rsidRPr="00591026">
        <w:rPr>
          <w:rFonts w:ascii="Avenir Light" w:hAnsi="Avenir Light"/>
        </w:rPr>
        <w:t>e focus on too few visual cues instead of the full range of body language that we would normally be gathering. Genuine eye contact is not possible through video, given the position of the camera. By staring at the webcam (necessary to demonstrate artificial eye contact on video), teachers and students both may miss other important visual cues.</w:t>
      </w:r>
      <w:r w:rsidR="00966543" w:rsidRPr="00591026">
        <w:rPr>
          <w:rFonts w:ascii="Avenir Light" w:hAnsi="Avenir Light"/>
        </w:rPr>
        <w:t xml:space="preserve"> </w:t>
      </w:r>
      <w:r w:rsidRPr="00591026">
        <w:rPr>
          <w:rFonts w:ascii="Avenir Light" w:hAnsi="Avenir Light"/>
        </w:rPr>
        <w:t xml:space="preserve">Gestures can be difficult to use or read. For example, large hand gestures often go out of the screen, or moving your hand toward the screen can make it look giant. </w:t>
      </w:r>
    </w:p>
    <w:p w14:paraId="2EC06A6C" w14:textId="6A5B9BA8" w:rsidR="00F519C9" w:rsidRPr="00591026" w:rsidRDefault="00F519C9" w:rsidP="00BF4779">
      <w:pPr>
        <w:rPr>
          <w:rFonts w:ascii="Avenir Light" w:hAnsi="Avenir Light"/>
        </w:rPr>
      </w:pPr>
    </w:p>
    <w:p w14:paraId="3AB051A6" w14:textId="77777777" w:rsidR="00591026" w:rsidRDefault="00591026" w:rsidP="00BF4779">
      <w:pPr>
        <w:rPr>
          <w:rFonts w:ascii="Avenir Light" w:hAnsi="Avenir Light"/>
        </w:rPr>
      </w:pPr>
    </w:p>
    <w:p w14:paraId="3E88E02B" w14:textId="77777777" w:rsidR="00591026" w:rsidRDefault="00591026" w:rsidP="00BF4779">
      <w:pPr>
        <w:rPr>
          <w:rFonts w:ascii="Avenir Light" w:hAnsi="Avenir Light"/>
        </w:rPr>
      </w:pPr>
    </w:p>
    <w:p w14:paraId="14ECA19C" w14:textId="77777777" w:rsidR="00591026" w:rsidRDefault="00591026" w:rsidP="00BF4779">
      <w:pPr>
        <w:rPr>
          <w:rFonts w:ascii="Avenir Light" w:hAnsi="Avenir Light"/>
        </w:rPr>
      </w:pPr>
    </w:p>
    <w:p w14:paraId="15DDC1AA" w14:textId="77777777" w:rsidR="00591026" w:rsidRDefault="00591026" w:rsidP="00BF4779">
      <w:pPr>
        <w:rPr>
          <w:rFonts w:ascii="Avenir Light" w:hAnsi="Avenir Light"/>
        </w:rPr>
      </w:pPr>
    </w:p>
    <w:p w14:paraId="04D12ABF" w14:textId="77777777" w:rsidR="00591026" w:rsidRDefault="00591026" w:rsidP="00BF4779">
      <w:pPr>
        <w:rPr>
          <w:rFonts w:ascii="Avenir Light" w:hAnsi="Avenir Light"/>
        </w:rPr>
      </w:pPr>
    </w:p>
    <w:p w14:paraId="27EE990F" w14:textId="77777777" w:rsidR="00591026" w:rsidRDefault="00591026" w:rsidP="00BF4779">
      <w:pPr>
        <w:rPr>
          <w:rFonts w:ascii="Avenir Light" w:hAnsi="Avenir Light"/>
        </w:rPr>
      </w:pPr>
    </w:p>
    <w:p w14:paraId="5389F617" w14:textId="77777777" w:rsidR="00591026" w:rsidRDefault="00591026" w:rsidP="00BF4779">
      <w:pPr>
        <w:rPr>
          <w:rFonts w:ascii="Avenir Light" w:hAnsi="Avenir Light"/>
        </w:rPr>
      </w:pPr>
    </w:p>
    <w:p w14:paraId="576F7D82" w14:textId="0772A0A8" w:rsidR="00966543" w:rsidRPr="00591026" w:rsidRDefault="00966543" w:rsidP="00BF4779">
      <w:pPr>
        <w:rPr>
          <w:rFonts w:ascii="Avenir Light" w:hAnsi="Avenir Light"/>
        </w:rPr>
      </w:pPr>
      <w:r w:rsidRPr="00591026">
        <w:rPr>
          <w:rFonts w:ascii="Avenir Light" w:hAnsi="Avenir Light"/>
        </w:rPr>
        <w:t>Since the spontaneous opportunities for humor, amusement and delight will likely be diminished</w:t>
      </w:r>
      <w:r w:rsidR="00E80F1E" w:rsidRPr="00591026">
        <w:rPr>
          <w:rFonts w:ascii="Avenir Light" w:hAnsi="Avenir Light"/>
        </w:rPr>
        <w:t xml:space="preserve"> with distance learning</w:t>
      </w:r>
      <w:r w:rsidRPr="00591026">
        <w:rPr>
          <w:rFonts w:ascii="Avenir Light" w:hAnsi="Avenir Light"/>
        </w:rPr>
        <w:t>, parents and teachers can rely on more intentional and deliberate opportunities. For example, we can ask students to build humor into occas</w:t>
      </w:r>
      <w:r w:rsidR="00525001" w:rsidRPr="00591026">
        <w:rPr>
          <w:rFonts w:ascii="Avenir Light" w:hAnsi="Avenir Light"/>
        </w:rPr>
        <w:t xml:space="preserve">ional writing assignments. We can add a humorous item to a test, or assignment. Humorous quotes or cartoons can be circulated, and maybe Fridays are “Joke day”? </w:t>
      </w:r>
      <w:r w:rsidR="00CE2400" w:rsidRPr="00591026">
        <w:rPr>
          <w:rFonts w:ascii="Avenir Light" w:hAnsi="Avenir Light"/>
        </w:rPr>
        <w:t>Language based</w:t>
      </w:r>
      <w:r w:rsidR="00525001" w:rsidRPr="00591026">
        <w:rPr>
          <w:rFonts w:ascii="Avenir Light" w:hAnsi="Avenir Light"/>
        </w:rPr>
        <w:t xml:space="preserve"> humor, based more heavily on multiple meanings</w:t>
      </w:r>
      <w:r w:rsidR="007D5D7C" w:rsidRPr="00591026">
        <w:rPr>
          <w:rFonts w:ascii="Avenir Light" w:hAnsi="Avenir Light"/>
        </w:rPr>
        <w:t xml:space="preserve">, allusion, puns and </w:t>
      </w:r>
      <w:r w:rsidR="00525001" w:rsidRPr="00591026">
        <w:rPr>
          <w:rFonts w:ascii="Avenir Light" w:hAnsi="Avenir Light"/>
        </w:rPr>
        <w:t>plays on words can help to mitigate the loss of spontaneous, situational humor of the in-person classroom.</w:t>
      </w:r>
      <w:bookmarkStart w:id="0" w:name="_GoBack"/>
      <w:bookmarkEnd w:id="0"/>
    </w:p>
    <w:p w14:paraId="5F0B76EF" w14:textId="55DE8810" w:rsidR="00BF4779" w:rsidRPr="00591026" w:rsidRDefault="00BF4779" w:rsidP="00BF4779">
      <w:pPr>
        <w:rPr>
          <w:rFonts w:ascii="Avenir Light" w:hAnsi="Avenir Light"/>
        </w:rPr>
      </w:pPr>
    </w:p>
    <w:p w14:paraId="5516B477" w14:textId="77777777" w:rsidR="00BF4779" w:rsidRPr="00591026" w:rsidRDefault="00BF4779" w:rsidP="00BF4779">
      <w:pPr>
        <w:rPr>
          <w:rFonts w:ascii="Avenir Light" w:hAnsi="Avenir Light"/>
        </w:rPr>
      </w:pPr>
    </w:p>
    <w:p w14:paraId="7DB76E3E" w14:textId="3BC39D11" w:rsidR="003E6C0C" w:rsidRDefault="003E6C0C"/>
    <w:p w14:paraId="1C5E6796" w14:textId="77777777" w:rsidR="00BD5782" w:rsidRDefault="00BD5782" w:rsidP="00BD5782"/>
    <w:p w14:paraId="6CB89C6A" w14:textId="2E787883" w:rsidR="00BD5782" w:rsidRPr="007C3BCB" w:rsidRDefault="00BD5782" w:rsidP="00BD5782">
      <w:pPr>
        <w:rPr>
          <w:rFonts w:ascii="Avenir Light Oblique" w:hAnsi="Avenir Light Oblique" w:cstheme="majorHAnsi"/>
          <w:i/>
        </w:rPr>
      </w:pPr>
      <w:r w:rsidRPr="007C3BCB">
        <w:rPr>
          <w:rFonts w:ascii="Avenir Light Oblique" w:hAnsi="Avenir Light Oblique" w:cstheme="majorHAnsi"/>
          <w:i/>
        </w:rPr>
        <w:t xml:space="preserve">Katie Pengilly is a Speech and Language Pathologist, and the owner of SPEECH Inc., a pediatric private practice specializing in speech, language reading and writing. She can be reached </w:t>
      </w:r>
      <w:r w:rsidR="00591026" w:rsidRPr="007C3BCB">
        <w:rPr>
          <w:rFonts w:ascii="Avenir Light Oblique" w:hAnsi="Avenir Light Oblique" w:cstheme="majorHAnsi"/>
          <w:i/>
        </w:rPr>
        <w:t>at kathryn.pengilly@speechinc.com</w:t>
      </w:r>
      <w:r w:rsidRPr="007C3BCB">
        <w:rPr>
          <w:rFonts w:ascii="Avenir Light Oblique" w:hAnsi="Avenir Light Oblique" w:cstheme="majorHAnsi"/>
          <w:i/>
        </w:rPr>
        <w:t>. More information can be found at www.speechinc.com.</w:t>
      </w:r>
    </w:p>
    <w:p w14:paraId="161FF0A9" w14:textId="6FB44470" w:rsidR="003E6C0C" w:rsidRPr="007C3BCB" w:rsidRDefault="003E6C0C">
      <w:pPr>
        <w:rPr>
          <w:rFonts w:ascii="Avenir Light Oblique" w:hAnsi="Avenir Light Oblique" w:cstheme="majorHAnsi"/>
          <w:i/>
        </w:rPr>
      </w:pPr>
    </w:p>
    <w:sectPr w:rsidR="003E6C0C" w:rsidRPr="007C3BCB" w:rsidSect="0000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pperplate">
    <w:panose1 w:val="02000504000000020004"/>
    <w:charset w:val="4D"/>
    <w:family w:val="auto"/>
    <w:pitch w:val="variable"/>
    <w:sig w:usb0="80000067" w:usb1="00000000" w:usb2="00000000" w:usb3="00000000" w:csb0="00000111" w:csb1="00000000"/>
  </w:font>
  <w:font w:name="Avenir Light">
    <w:panose1 w:val="020B0402020203020204"/>
    <w:charset w:val="4D"/>
    <w:family w:val="swiss"/>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0C"/>
    <w:rsid w:val="00000E35"/>
    <w:rsid w:val="00165B11"/>
    <w:rsid w:val="001C5D25"/>
    <w:rsid w:val="003E6C0C"/>
    <w:rsid w:val="00497661"/>
    <w:rsid w:val="00525001"/>
    <w:rsid w:val="00591026"/>
    <w:rsid w:val="005A2391"/>
    <w:rsid w:val="007C3BCB"/>
    <w:rsid w:val="007D5D7C"/>
    <w:rsid w:val="00966543"/>
    <w:rsid w:val="00BD5782"/>
    <w:rsid w:val="00BF4779"/>
    <w:rsid w:val="00CC4DC7"/>
    <w:rsid w:val="00CE2400"/>
    <w:rsid w:val="00E80F1E"/>
    <w:rsid w:val="00EA7E8D"/>
    <w:rsid w:val="00F519C9"/>
    <w:rsid w:val="00FC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2225C"/>
  <w15:chartTrackingRefBased/>
  <w15:docId w15:val="{437201AD-3588-004D-BCBA-3A19ACB1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pengilly</dc:creator>
  <cp:keywords/>
  <dc:description/>
  <cp:lastModifiedBy>Katie pengilly</cp:lastModifiedBy>
  <cp:revision>16</cp:revision>
  <dcterms:created xsi:type="dcterms:W3CDTF">2020-09-08T20:16:00Z</dcterms:created>
  <dcterms:modified xsi:type="dcterms:W3CDTF">2021-01-04T23:04:00Z</dcterms:modified>
</cp:coreProperties>
</file>