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2E81" w14:textId="77777777" w:rsidR="00497661" w:rsidRDefault="00497661"/>
    <w:p w14:paraId="051E0945" w14:textId="77777777" w:rsidR="006F6E45" w:rsidRDefault="006F6E45"/>
    <w:p w14:paraId="34E77735" w14:textId="77777777" w:rsidR="005E28A5" w:rsidRDefault="005E28A5" w:rsidP="005E28A5">
      <w:pPr>
        <w:jc w:val="center"/>
        <w:rPr>
          <w:rFonts w:ascii="Copperplate" w:hAnsi="Copperplate"/>
        </w:rPr>
      </w:pPr>
      <w:r>
        <w:rPr>
          <w:noProof/>
        </w:rPr>
        <w:drawing>
          <wp:inline distT="0" distB="0" distL="0" distR="0" wp14:anchorId="2ED4FF0D" wp14:editId="3C49648C">
            <wp:extent cx="507029" cy="4828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ch logo_forweb-1-1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885" cy="486557"/>
                    </a:xfrm>
                    <a:prstGeom prst="rect">
                      <a:avLst/>
                    </a:prstGeom>
                  </pic:spPr>
                </pic:pic>
              </a:graphicData>
            </a:graphic>
          </wp:inline>
        </w:drawing>
      </w:r>
      <w:r>
        <w:t xml:space="preserve">        </w:t>
      </w:r>
      <w:r w:rsidRPr="00FF06C2">
        <w:rPr>
          <w:rFonts w:ascii="Copperplate" w:hAnsi="Copperplate"/>
        </w:rPr>
        <w:t xml:space="preserve">S P E </w:t>
      </w:r>
      <w:proofErr w:type="spellStart"/>
      <w:r w:rsidRPr="00FF06C2">
        <w:rPr>
          <w:rFonts w:ascii="Copperplate" w:hAnsi="Copperplate"/>
        </w:rPr>
        <w:t>E</w:t>
      </w:r>
      <w:proofErr w:type="spellEnd"/>
      <w:r w:rsidRPr="00FF06C2">
        <w:rPr>
          <w:rFonts w:ascii="Copperplate" w:hAnsi="Copperplate"/>
        </w:rPr>
        <w:t xml:space="preserve"> C H    I N C</w:t>
      </w:r>
    </w:p>
    <w:p w14:paraId="726E5140" w14:textId="77777777" w:rsidR="005E28A5" w:rsidRDefault="005E28A5" w:rsidP="00D97AFC">
      <w:pPr>
        <w:jc w:val="center"/>
      </w:pPr>
    </w:p>
    <w:p w14:paraId="048F7A41" w14:textId="77777777" w:rsidR="005E28A5" w:rsidRDefault="005E28A5" w:rsidP="00D97AFC">
      <w:pPr>
        <w:jc w:val="center"/>
      </w:pPr>
    </w:p>
    <w:p w14:paraId="5125DEF6" w14:textId="77777777" w:rsidR="005E28A5" w:rsidRDefault="005E28A5" w:rsidP="00D97AFC">
      <w:pPr>
        <w:jc w:val="center"/>
      </w:pPr>
    </w:p>
    <w:p w14:paraId="6C566006" w14:textId="15DB2621" w:rsidR="006F6E45" w:rsidRDefault="006F6E45" w:rsidP="00D97AFC">
      <w:pPr>
        <w:jc w:val="center"/>
        <w:rPr>
          <w:rFonts w:ascii="Avenir Light" w:hAnsi="Avenir Light"/>
          <w:sz w:val="28"/>
          <w:szCs w:val="28"/>
        </w:rPr>
      </w:pPr>
      <w:r w:rsidRPr="005E28A5">
        <w:rPr>
          <w:rFonts w:ascii="Avenir Light" w:hAnsi="Avenir Light"/>
          <w:sz w:val="28"/>
          <w:szCs w:val="28"/>
        </w:rPr>
        <w:t>Pay Attention</w:t>
      </w:r>
    </w:p>
    <w:p w14:paraId="13527C3C" w14:textId="77777777" w:rsidR="005E28A5" w:rsidRPr="005E28A5" w:rsidRDefault="005E28A5" w:rsidP="00D97AFC">
      <w:pPr>
        <w:jc w:val="center"/>
        <w:rPr>
          <w:rFonts w:ascii="Avenir Light" w:hAnsi="Avenir Light"/>
          <w:sz w:val="28"/>
          <w:szCs w:val="28"/>
        </w:rPr>
      </w:pPr>
    </w:p>
    <w:p w14:paraId="1CDBA703" w14:textId="5E74BEC5" w:rsidR="005E28A5" w:rsidRDefault="005E28A5" w:rsidP="00D97AFC">
      <w:pPr>
        <w:jc w:val="center"/>
        <w:rPr>
          <w:rFonts w:ascii="Avenir Light" w:hAnsi="Avenir Light"/>
        </w:rPr>
      </w:pPr>
      <w:r>
        <w:rPr>
          <w:rFonts w:ascii="Avenir Light" w:hAnsi="Avenir Light"/>
        </w:rPr>
        <w:t xml:space="preserve">By Katie Pengilly </w:t>
      </w:r>
      <w:proofErr w:type="gramStart"/>
      <w:r>
        <w:rPr>
          <w:rFonts w:ascii="Avenir Light" w:hAnsi="Avenir Light"/>
        </w:rPr>
        <w:t>MA,CCC</w:t>
      </w:r>
      <w:proofErr w:type="gramEnd"/>
      <w:r>
        <w:rPr>
          <w:rFonts w:ascii="Avenir Light" w:hAnsi="Avenir Light"/>
        </w:rPr>
        <w:t>,SLP</w:t>
      </w:r>
    </w:p>
    <w:p w14:paraId="3FC77584" w14:textId="77777777" w:rsidR="005E28A5" w:rsidRPr="005E28A5" w:rsidRDefault="005E28A5" w:rsidP="00D97AFC">
      <w:pPr>
        <w:jc w:val="center"/>
        <w:rPr>
          <w:rFonts w:ascii="Avenir Light" w:hAnsi="Avenir Light"/>
        </w:rPr>
      </w:pPr>
    </w:p>
    <w:p w14:paraId="48AEBCB7" w14:textId="77777777" w:rsidR="006F6E45" w:rsidRDefault="006F6E45"/>
    <w:p w14:paraId="4B2D0DAA" w14:textId="7DFE9FEF" w:rsidR="006F6E45" w:rsidRDefault="006F6E45" w:rsidP="005E28A5">
      <w:pPr>
        <w:rPr>
          <w:rFonts w:ascii="Avenir Light" w:hAnsi="Avenir Light"/>
        </w:rPr>
      </w:pPr>
      <w:r w:rsidRPr="005E28A5">
        <w:rPr>
          <w:rFonts w:ascii="Avenir Light" w:hAnsi="Avenir Light"/>
        </w:rPr>
        <w:t>We tend to think of attention as something simple. We are paying attention, or we are not.</w:t>
      </w:r>
      <w:r w:rsidR="004A21B8" w:rsidRPr="005E28A5">
        <w:rPr>
          <w:rFonts w:ascii="Avenir Light" w:hAnsi="Avenir Light"/>
        </w:rPr>
        <w:t xml:space="preserve"> </w:t>
      </w:r>
      <w:r w:rsidRPr="005E28A5">
        <w:rPr>
          <w:rFonts w:ascii="Avenir Light" w:hAnsi="Avenir Light"/>
        </w:rPr>
        <w:t xml:space="preserve">Actually, attention is a complex cognitive function which, like other </w:t>
      </w:r>
      <w:r w:rsidR="00DD4C7A" w:rsidRPr="005E28A5">
        <w:rPr>
          <w:rFonts w:ascii="Avenir Light" w:hAnsi="Avenir Light"/>
        </w:rPr>
        <w:t xml:space="preserve">multifaceted </w:t>
      </w:r>
      <w:r w:rsidRPr="005E28A5">
        <w:rPr>
          <w:rFonts w:ascii="Avenir Light" w:hAnsi="Avenir Light"/>
        </w:rPr>
        <w:t xml:space="preserve">cognitive functions, matures </w:t>
      </w:r>
      <w:r w:rsidR="00A674D5" w:rsidRPr="005E28A5">
        <w:rPr>
          <w:rFonts w:ascii="Avenir Light" w:hAnsi="Avenir Light"/>
        </w:rPr>
        <w:t>throughout childhood</w:t>
      </w:r>
      <w:r w:rsidRPr="005E28A5">
        <w:rPr>
          <w:rFonts w:ascii="Avenir Light" w:hAnsi="Avenir Light"/>
        </w:rPr>
        <w:t xml:space="preserve">. </w:t>
      </w:r>
      <w:r w:rsidR="00DD4C7A" w:rsidRPr="005E28A5">
        <w:rPr>
          <w:rFonts w:ascii="Avenir Light" w:hAnsi="Avenir Light"/>
        </w:rPr>
        <w:t>Inattention is undesirable, as is too much attention (for example</w:t>
      </w:r>
      <w:r w:rsidR="006E602F" w:rsidRPr="005E28A5">
        <w:rPr>
          <w:rFonts w:ascii="Avenir Light" w:hAnsi="Avenir Light"/>
        </w:rPr>
        <w:t>,</w:t>
      </w:r>
      <w:r w:rsidR="00DD4C7A" w:rsidRPr="005E28A5">
        <w:rPr>
          <w:rFonts w:ascii="Avenir Light" w:hAnsi="Avenir Light"/>
        </w:rPr>
        <w:t xml:space="preserve"> in the case of </w:t>
      </w:r>
      <w:proofErr w:type="spellStart"/>
      <w:r w:rsidR="00DD4C7A" w:rsidRPr="005E28A5">
        <w:rPr>
          <w:rFonts w:ascii="Avenir Light" w:hAnsi="Avenir Light"/>
        </w:rPr>
        <w:t>hyperfocus</w:t>
      </w:r>
      <w:proofErr w:type="spellEnd"/>
      <w:r w:rsidR="00DD4C7A" w:rsidRPr="005E28A5">
        <w:rPr>
          <w:rFonts w:ascii="Avenir Light" w:hAnsi="Avenir Light"/>
        </w:rPr>
        <w:t>).</w:t>
      </w:r>
      <w:r w:rsidR="00ED3C16" w:rsidRPr="005E28A5">
        <w:rPr>
          <w:rFonts w:ascii="Avenir Light" w:hAnsi="Avenir Light"/>
        </w:rPr>
        <w:t xml:space="preserve"> Is distractibility a feature of attention, or a glitch?</w:t>
      </w:r>
      <w:r w:rsidR="00DD4C7A" w:rsidRPr="005E28A5">
        <w:rPr>
          <w:rFonts w:ascii="Avenir Light" w:hAnsi="Avenir Light"/>
        </w:rPr>
        <w:t xml:space="preserve"> The goal is</w:t>
      </w:r>
      <w:r w:rsidR="009261D1" w:rsidRPr="005E28A5">
        <w:rPr>
          <w:rFonts w:ascii="Avenir Light" w:hAnsi="Avenir Light"/>
        </w:rPr>
        <w:t xml:space="preserve">: </w:t>
      </w:r>
      <w:r w:rsidR="00DD4C7A" w:rsidRPr="005E28A5">
        <w:rPr>
          <w:rFonts w:ascii="Avenir Light" w:hAnsi="Avenir Light"/>
        </w:rPr>
        <w:t>efficient, flexible and voluntary control of our attentional resources. Nuanced attention is the basis for planning, organization, self-control and perseverance.</w:t>
      </w:r>
    </w:p>
    <w:p w14:paraId="2C4AA184" w14:textId="77777777" w:rsidR="005E28A5" w:rsidRPr="005E28A5" w:rsidRDefault="005E28A5" w:rsidP="005E28A5">
      <w:pPr>
        <w:rPr>
          <w:rFonts w:ascii="Avenir Light" w:hAnsi="Avenir Light"/>
        </w:rPr>
      </w:pPr>
    </w:p>
    <w:p w14:paraId="5195804C" w14:textId="0CFB6621" w:rsidR="00A674D5" w:rsidRDefault="00A674D5" w:rsidP="005E28A5">
      <w:pPr>
        <w:rPr>
          <w:rFonts w:ascii="Avenir Light" w:hAnsi="Avenir Light"/>
        </w:rPr>
      </w:pPr>
      <w:r w:rsidRPr="005E28A5">
        <w:rPr>
          <w:rFonts w:ascii="Avenir Light" w:hAnsi="Avenir Light"/>
        </w:rPr>
        <w:t>Neuroscientists have identified the part of the brain that is important in being able to attend to one stimulus and ignore others (known as selective attention) as the prefrontal cortex. Maturation of the nervous system allows for changing from global to selective attention.</w:t>
      </w:r>
    </w:p>
    <w:p w14:paraId="2389B809" w14:textId="77777777" w:rsidR="005E28A5" w:rsidRDefault="005E28A5" w:rsidP="005E28A5">
      <w:pPr>
        <w:rPr>
          <w:rFonts w:ascii="Avenir Light" w:hAnsi="Avenir Light"/>
        </w:rPr>
      </w:pPr>
    </w:p>
    <w:p w14:paraId="25A78C41" w14:textId="75660603" w:rsidR="006F6E45" w:rsidRDefault="006F6E45" w:rsidP="005E28A5">
      <w:pPr>
        <w:rPr>
          <w:rFonts w:ascii="Avenir Light" w:hAnsi="Avenir Light"/>
        </w:rPr>
      </w:pPr>
      <w:r w:rsidRPr="005E28A5">
        <w:rPr>
          <w:rFonts w:ascii="Avenir Light" w:hAnsi="Avenir Light"/>
        </w:rPr>
        <w:t>Infants as young as 4 months of age attend to differences in their environment. By around 10 months of age infants can show signs of resistance to distractions. By 18 months children can display focused attention. By age 3, around the time many children enter preschool, their attention to task is increasing.</w:t>
      </w:r>
    </w:p>
    <w:p w14:paraId="66018BA3" w14:textId="77777777" w:rsidR="005E28A5" w:rsidRPr="005E28A5" w:rsidRDefault="005E28A5" w:rsidP="005E28A5">
      <w:pPr>
        <w:rPr>
          <w:rFonts w:ascii="Avenir Light" w:hAnsi="Avenir Light"/>
        </w:rPr>
      </w:pPr>
    </w:p>
    <w:p w14:paraId="2A0331B4" w14:textId="6456D171" w:rsidR="004A21B8" w:rsidRDefault="004A21B8" w:rsidP="005E28A5">
      <w:pPr>
        <w:rPr>
          <w:rFonts w:ascii="Avenir Light" w:hAnsi="Avenir Light"/>
        </w:rPr>
      </w:pPr>
      <w:r w:rsidRPr="005E28A5">
        <w:rPr>
          <w:rFonts w:ascii="Avenir Light" w:hAnsi="Avenir Light"/>
        </w:rPr>
        <w:t>Studies show that attention is somewhat malleable. For example, children in preschool and elementary school show decreased attention to distractors when give frequent instructions to do so. Parents and teachers can scaffold their instructions accordingly to increase the student’s attention and decrease attention to a distracting event. Children show decreased attention when experiencing distress or negative emotionality. Parents and teachers can focus on praise and warm, positive emotional environments which may correlate with improved attention.</w:t>
      </w:r>
    </w:p>
    <w:p w14:paraId="71ADC519" w14:textId="326F433F" w:rsidR="005E28A5" w:rsidRDefault="005E28A5" w:rsidP="005E28A5">
      <w:pPr>
        <w:rPr>
          <w:rFonts w:ascii="Avenir Light" w:hAnsi="Avenir Light"/>
        </w:rPr>
      </w:pPr>
    </w:p>
    <w:p w14:paraId="7173A8C4" w14:textId="7D1E6215" w:rsidR="005E28A5" w:rsidRDefault="005E28A5" w:rsidP="005E28A5">
      <w:pPr>
        <w:rPr>
          <w:rFonts w:ascii="Avenir Light" w:hAnsi="Avenir Light"/>
        </w:rPr>
      </w:pPr>
    </w:p>
    <w:p w14:paraId="11A5BBA3" w14:textId="1E1C275F" w:rsidR="005E28A5" w:rsidRDefault="005E28A5" w:rsidP="005E28A5">
      <w:pPr>
        <w:rPr>
          <w:rFonts w:ascii="Avenir Light" w:hAnsi="Avenir Light"/>
        </w:rPr>
      </w:pPr>
    </w:p>
    <w:p w14:paraId="391F221B" w14:textId="77777777" w:rsidR="005E28A5" w:rsidRPr="005E28A5" w:rsidRDefault="005E28A5" w:rsidP="005E28A5">
      <w:pPr>
        <w:rPr>
          <w:rFonts w:ascii="Avenir Light" w:hAnsi="Avenir Light"/>
        </w:rPr>
      </w:pPr>
    </w:p>
    <w:p w14:paraId="02E6490C" w14:textId="14B72DCF" w:rsidR="00DD4C7A" w:rsidRDefault="00A674D5" w:rsidP="005E28A5">
      <w:pPr>
        <w:rPr>
          <w:rFonts w:ascii="Avenir Light" w:hAnsi="Avenir Light"/>
        </w:rPr>
      </w:pPr>
      <w:r w:rsidRPr="005E28A5">
        <w:rPr>
          <w:rFonts w:ascii="Avenir Light" w:hAnsi="Avenir Light"/>
        </w:rPr>
        <w:t>Why is selective attention</w:t>
      </w:r>
      <w:r w:rsidR="0032744B" w:rsidRPr="005E28A5">
        <w:rPr>
          <w:rFonts w:ascii="Avenir Light" w:hAnsi="Avenir Light"/>
        </w:rPr>
        <w:t xml:space="preserve"> </w:t>
      </w:r>
      <w:r w:rsidRPr="005E28A5">
        <w:rPr>
          <w:rFonts w:ascii="Avenir Light" w:hAnsi="Avenir Light"/>
        </w:rPr>
        <w:t xml:space="preserve">critical for classroom success? </w:t>
      </w:r>
      <w:r w:rsidR="004A21B8" w:rsidRPr="005E28A5">
        <w:rPr>
          <w:rFonts w:ascii="Avenir Light" w:hAnsi="Avenir Light"/>
        </w:rPr>
        <w:t>Estimates are</w:t>
      </w:r>
      <w:r w:rsidRPr="005E28A5">
        <w:rPr>
          <w:rFonts w:ascii="Avenir Light" w:hAnsi="Avenir Light"/>
        </w:rPr>
        <w:t xml:space="preserve"> as much as 80% of classroom education is teacher talking/student attending, </w:t>
      </w:r>
      <w:r w:rsidR="004A21B8" w:rsidRPr="005E28A5">
        <w:rPr>
          <w:rFonts w:ascii="Avenir Light" w:hAnsi="Avenir Light"/>
        </w:rPr>
        <w:t xml:space="preserve">so </w:t>
      </w:r>
      <w:r w:rsidRPr="005E28A5">
        <w:rPr>
          <w:rFonts w:ascii="Avenir Light" w:hAnsi="Avenir Light"/>
        </w:rPr>
        <w:t>selective attention is key. The classroom requires selective and sustained attention to a specific target (the teacher, or written materials) with the simultaneous ability to ignore distractions. One of the most common teacher/parent concerns is that their student is having trouble paying attention. The student may be “tuning out”, easily distracted, impulsive and looking around to see what everyone else is doing because he/she cannot sustain attention to the teacher.</w:t>
      </w:r>
      <w:r w:rsidR="006F1ED1" w:rsidRPr="005E28A5">
        <w:rPr>
          <w:rFonts w:ascii="Avenir Light" w:hAnsi="Avenir Light"/>
        </w:rPr>
        <w:t xml:space="preserve"> </w:t>
      </w:r>
      <w:r w:rsidRPr="005E28A5">
        <w:rPr>
          <w:rFonts w:ascii="Avenir Light" w:hAnsi="Avenir Light"/>
        </w:rPr>
        <w:t xml:space="preserve">On the other hand, </w:t>
      </w:r>
      <w:r w:rsidR="004A21B8" w:rsidRPr="005E28A5">
        <w:rPr>
          <w:rFonts w:ascii="Avenir Light" w:hAnsi="Avenir Light"/>
        </w:rPr>
        <w:t xml:space="preserve">school activities such as art, </w:t>
      </w:r>
      <w:r w:rsidRPr="005E28A5">
        <w:rPr>
          <w:rFonts w:ascii="Avenir Light" w:hAnsi="Avenir Light"/>
        </w:rPr>
        <w:t>P.E and</w:t>
      </w:r>
      <w:r w:rsidR="006F1ED1" w:rsidRPr="005E28A5">
        <w:rPr>
          <w:rFonts w:ascii="Avenir Light" w:hAnsi="Avenir Light"/>
        </w:rPr>
        <w:t xml:space="preserve"> </w:t>
      </w:r>
      <w:r w:rsidRPr="005E28A5">
        <w:rPr>
          <w:rFonts w:ascii="Avenir Light" w:hAnsi="Avenir Light"/>
        </w:rPr>
        <w:t xml:space="preserve">team sports requires less selective attention. </w:t>
      </w:r>
      <w:r w:rsidR="004A21B8" w:rsidRPr="005E28A5">
        <w:rPr>
          <w:rFonts w:ascii="Avenir Light" w:hAnsi="Avenir Light"/>
        </w:rPr>
        <w:t xml:space="preserve">In these classes </w:t>
      </w:r>
      <w:r w:rsidR="006F1ED1" w:rsidRPr="005E28A5">
        <w:rPr>
          <w:rFonts w:ascii="Avenir Light" w:hAnsi="Avenir Light"/>
        </w:rPr>
        <w:t xml:space="preserve">more global attention is required, to pay attention to many details, sights and sounds at one time. </w:t>
      </w:r>
      <w:r w:rsidR="00DD4C7A" w:rsidRPr="005E28A5">
        <w:rPr>
          <w:rFonts w:ascii="Avenir Light" w:hAnsi="Avenir Light"/>
        </w:rPr>
        <w:t>When kids enter the formal school system, they are moving from the global attention of multi-sensory experiences such as play, sports and media to the selective attention of sitting still and selectively listening to a teacher.</w:t>
      </w:r>
    </w:p>
    <w:p w14:paraId="52650E4D" w14:textId="77777777" w:rsidR="005E28A5" w:rsidRDefault="005E28A5" w:rsidP="005E28A5">
      <w:pPr>
        <w:rPr>
          <w:rFonts w:ascii="Avenir Light" w:hAnsi="Avenir Light"/>
        </w:rPr>
      </w:pPr>
    </w:p>
    <w:p w14:paraId="29B461EA" w14:textId="09E29158" w:rsidR="00D97AFC" w:rsidRPr="005E28A5" w:rsidRDefault="00D97AFC" w:rsidP="005E28A5">
      <w:pPr>
        <w:rPr>
          <w:rFonts w:ascii="Avenir Light" w:hAnsi="Avenir Light"/>
        </w:rPr>
      </w:pPr>
      <w:r w:rsidRPr="005E28A5">
        <w:rPr>
          <w:rFonts w:ascii="Avenir Light" w:hAnsi="Avenir Light"/>
        </w:rPr>
        <w:t>In the case of school aged kids who are struggling with attention in the classroom, physiological issues to consider may be poor sleep, blood sugar imbalances, vision or hearing issues. Psychological issues to consider may be anxiety, decreased confidence or perfectionism. Learning issues to consider may be sensory or auditory processing difficulties. Depending on the etiology of the observed attentional difficulties</w:t>
      </w:r>
      <w:r w:rsidR="005E28A5">
        <w:rPr>
          <w:rFonts w:ascii="Avenir Light" w:hAnsi="Avenir Light"/>
        </w:rPr>
        <w:t>,</w:t>
      </w:r>
      <w:bookmarkStart w:id="0" w:name="_GoBack"/>
      <w:bookmarkEnd w:id="0"/>
      <w:r w:rsidRPr="005E28A5">
        <w:rPr>
          <w:rFonts w:ascii="Avenir Light" w:hAnsi="Avenir Light"/>
        </w:rPr>
        <w:t xml:space="preserve"> treatment can include medication, parent training in behavior management, classroom interventions as well as therapy.</w:t>
      </w:r>
    </w:p>
    <w:p w14:paraId="780DC1C8" w14:textId="42D002C1" w:rsidR="00D97AFC" w:rsidRPr="005E28A5" w:rsidRDefault="00D97AFC">
      <w:pPr>
        <w:rPr>
          <w:rFonts w:ascii="Avenir Light" w:hAnsi="Avenir Light"/>
        </w:rPr>
      </w:pPr>
    </w:p>
    <w:p w14:paraId="41066B92" w14:textId="77777777" w:rsidR="00D97AFC" w:rsidRPr="005E28A5" w:rsidRDefault="00D97AFC">
      <w:pPr>
        <w:rPr>
          <w:rFonts w:ascii="Avenir Light" w:hAnsi="Avenir Light"/>
        </w:rPr>
      </w:pPr>
    </w:p>
    <w:p w14:paraId="1CDA2999" w14:textId="77777777" w:rsidR="005E28A5" w:rsidRPr="004A2B44" w:rsidRDefault="005E28A5" w:rsidP="005E28A5">
      <w:pPr>
        <w:rPr>
          <w:rFonts w:ascii="Avenir Light Oblique" w:hAnsi="Avenir Light Oblique"/>
          <w:i/>
        </w:rPr>
      </w:pPr>
      <w:r w:rsidRPr="004A2B44">
        <w:rPr>
          <w:rFonts w:ascii="Avenir Light Oblique" w:hAnsi="Avenir Light Oblique"/>
          <w:i/>
        </w:rPr>
        <w:t>Katie Pengilly is a Speech and Language Pathologist, and the owner of SPEECH Inc., a pediatric private practice specializing in speech, language reading and writing. She can be reached at kathryn.pengilly@speechinc.com. More information can be found at www.speechinc.com.</w:t>
      </w:r>
    </w:p>
    <w:p w14:paraId="787A8561" w14:textId="77777777" w:rsidR="005E28A5" w:rsidRPr="004A2B44" w:rsidRDefault="005E28A5" w:rsidP="005E28A5">
      <w:pPr>
        <w:rPr>
          <w:rFonts w:ascii="Avenir Light Oblique" w:hAnsi="Avenir Light Oblique"/>
          <w:i/>
        </w:rPr>
      </w:pPr>
    </w:p>
    <w:p w14:paraId="0F5BE04A" w14:textId="77777777" w:rsidR="005E28A5" w:rsidRPr="004A2B44" w:rsidRDefault="005E28A5" w:rsidP="005E28A5">
      <w:pPr>
        <w:rPr>
          <w:rFonts w:ascii="Avenir Light Oblique" w:hAnsi="Avenir Light Oblique"/>
          <w:i/>
        </w:rPr>
      </w:pPr>
    </w:p>
    <w:p w14:paraId="52B828B6" w14:textId="77777777" w:rsidR="005E28A5" w:rsidRDefault="005E28A5" w:rsidP="005E28A5"/>
    <w:p w14:paraId="609FEC3C" w14:textId="7236B653" w:rsidR="00D97AFC" w:rsidRPr="005E28A5" w:rsidRDefault="00D97AFC">
      <w:pPr>
        <w:rPr>
          <w:rFonts w:ascii="Avenir Light" w:hAnsi="Avenir Light"/>
        </w:rPr>
      </w:pPr>
    </w:p>
    <w:p w14:paraId="37FD8A02" w14:textId="14A4524F" w:rsidR="00D97AFC" w:rsidRDefault="00D97AFC"/>
    <w:p w14:paraId="7EF66388" w14:textId="4D555982" w:rsidR="00D97AFC" w:rsidRDefault="00D97AFC"/>
    <w:p w14:paraId="5E57A8DD" w14:textId="63F621EA" w:rsidR="00D97AFC" w:rsidRDefault="00D97AFC"/>
    <w:p w14:paraId="748002F8" w14:textId="6DFED2AF" w:rsidR="00D97AFC" w:rsidRDefault="00D97AFC"/>
    <w:p w14:paraId="63E587AC" w14:textId="7792B450" w:rsidR="00D97AFC" w:rsidRDefault="00D97AFC"/>
    <w:p w14:paraId="521C514E" w14:textId="2367FB13" w:rsidR="00D97AFC" w:rsidRDefault="00D97AFC"/>
    <w:p w14:paraId="6717C44B" w14:textId="15D25A86" w:rsidR="00D97AFC" w:rsidRDefault="00D97AFC"/>
    <w:p w14:paraId="41E78206" w14:textId="6973F49F" w:rsidR="00D97AFC" w:rsidRDefault="00D97AFC"/>
    <w:p w14:paraId="207C6CCD" w14:textId="6066C3AC" w:rsidR="00D97AFC" w:rsidRDefault="00D97AFC"/>
    <w:p w14:paraId="616D7719" w14:textId="3F7EDD36" w:rsidR="00D97AFC" w:rsidRDefault="00D97AFC"/>
    <w:p w14:paraId="00F94660" w14:textId="760D779C" w:rsidR="00D97AFC" w:rsidRDefault="00D97AFC"/>
    <w:p w14:paraId="7DB2985A" w14:textId="478BA3AA" w:rsidR="00D97AFC" w:rsidRDefault="00D97AFC"/>
    <w:p w14:paraId="6DB659CD" w14:textId="77777777" w:rsidR="00D97AFC" w:rsidRDefault="00D97AFC" w:rsidP="00D97AFC"/>
    <w:p w14:paraId="07A010D3" w14:textId="77777777" w:rsidR="00D97AFC" w:rsidRDefault="00D97AFC" w:rsidP="00D97AFC"/>
    <w:p w14:paraId="53128B0C" w14:textId="77777777" w:rsidR="00D97AFC" w:rsidRDefault="00D97AFC"/>
    <w:p w14:paraId="5DC986C8" w14:textId="17448332" w:rsidR="006F1ED1" w:rsidRDefault="006F1ED1"/>
    <w:p w14:paraId="4C719768" w14:textId="77777777" w:rsidR="006F1ED1" w:rsidRDefault="006F1ED1"/>
    <w:p w14:paraId="5E195DE2" w14:textId="77777777" w:rsidR="006F1ED1" w:rsidRDefault="006F1ED1"/>
    <w:p w14:paraId="2633359C" w14:textId="77777777" w:rsidR="00A674D5" w:rsidRDefault="00A674D5"/>
    <w:sectPr w:rsidR="00A674D5" w:rsidSect="0000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perplate">
    <w:panose1 w:val="02000504000000020004"/>
    <w:charset w:val="4D"/>
    <w:family w:val="auto"/>
    <w:pitch w:val="variable"/>
    <w:sig w:usb0="80000067" w:usb1="00000000" w:usb2="00000000" w:usb3="00000000" w:csb0="00000111" w:csb1="00000000"/>
  </w:font>
  <w:font w:name="Avenir Light">
    <w:panose1 w:val="020B0402020203020204"/>
    <w:charset w:val="4D"/>
    <w:family w:val="swiss"/>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45"/>
    <w:rsid w:val="00000E35"/>
    <w:rsid w:val="0032744B"/>
    <w:rsid w:val="00424337"/>
    <w:rsid w:val="00497661"/>
    <w:rsid w:val="004A21B8"/>
    <w:rsid w:val="005A4B83"/>
    <w:rsid w:val="005E28A5"/>
    <w:rsid w:val="006E602F"/>
    <w:rsid w:val="006F1ED1"/>
    <w:rsid w:val="006F6E45"/>
    <w:rsid w:val="00822C06"/>
    <w:rsid w:val="009261D1"/>
    <w:rsid w:val="00A674D5"/>
    <w:rsid w:val="00CC4DC7"/>
    <w:rsid w:val="00D97AFC"/>
    <w:rsid w:val="00DD4C7A"/>
    <w:rsid w:val="00ED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64BCC"/>
  <w15:chartTrackingRefBased/>
  <w15:docId w15:val="{923683B6-499F-E743-9882-59E316D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pengilly</dc:creator>
  <cp:keywords/>
  <dc:description/>
  <cp:lastModifiedBy>Katie pengilly</cp:lastModifiedBy>
  <cp:revision>7</cp:revision>
  <dcterms:created xsi:type="dcterms:W3CDTF">2021-01-03T02:43:00Z</dcterms:created>
  <dcterms:modified xsi:type="dcterms:W3CDTF">2021-01-04T23:30:00Z</dcterms:modified>
</cp:coreProperties>
</file>